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52F3D" w:rsidR="00AD58E9" w:rsidP="0004376A" w:rsidRDefault="0004376A" w14:paraId="2C8FDBB6" w14:textId="77777777">
      <w:pPr>
        <w:jc w:val="center"/>
        <w:rPr>
          <w:rFonts w:cstheme="minorHAnsi"/>
          <w:b/>
          <w:sz w:val="36"/>
          <w:szCs w:val="36"/>
        </w:rPr>
      </w:pPr>
      <w:r w:rsidRPr="00752F3D">
        <w:rPr>
          <w:rFonts w:cstheme="minorHAnsi"/>
          <w:b/>
          <w:sz w:val="36"/>
          <w:szCs w:val="36"/>
        </w:rPr>
        <w:t>Burton Hathow Preparatory School</w:t>
      </w:r>
    </w:p>
    <w:p w:rsidRPr="00752F3D" w:rsidR="0004376A" w:rsidP="0004376A" w:rsidRDefault="0004376A" w14:paraId="25ECA811" w14:textId="77777777">
      <w:pPr>
        <w:jc w:val="center"/>
        <w:rPr>
          <w:rFonts w:cstheme="minorHAnsi"/>
          <w:b/>
          <w:sz w:val="24"/>
          <w:szCs w:val="24"/>
        </w:rPr>
      </w:pPr>
      <w:r w:rsidRPr="00752F3D">
        <w:rPr>
          <w:rFonts w:cstheme="minorHAnsi"/>
          <w:b/>
          <w:noProof/>
          <w:sz w:val="24"/>
          <w:szCs w:val="24"/>
        </w:rPr>
        <w:drawing>
          <wp:anchor distT="0" distB="0" distL="114300" distR="114300" simplePos="0" relativeHeight="251658240" behindDoc="1" locked="0" layoutInCell="1" allowOverlap="1" wp14:anchorId="57FB15D6" wp14:editId="5681A2C3">
            <wp:simplePos x="0" y="0"/>
            <wp:positionH relativeFrom="column">
              <wp:posOffset>1905000</wp:posOffset>
            </wp:positionH>
            <wp:positionV relativeFrom="paragraph">
              <wp:posOffset>246380</wp:posOffset>
            </wp:positionV>
            <wp:extent cx="1962150" cy="2238375"/>
            <wp:effectExtent l="1905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ery2.jpg"/>
                    <pic:cNvPicPr/>
                  </pic:nvPicPr>
                  <pic:blipFill>
                    <a:blip r:embed="rId10" cstate="print">
                      <a:extLst>
                        <a:ext uri="{28A0092B-C50C-407E-A947-70E740481C1C}">
                          <a14:useLocalDpi xmlns:a14="http://schemas.microsoft.com/office/drawing/2010/main" val="0"/>
                        </a:ext>
                      </a:extLst>
                    </a:blip>
                    <a:srcRect l="69593" t="4635" r="10556" b="77820"/>
                    <a:stretch>
                      <a:fillRect/>
                    </a:stretch>
                  </pic:blipFill>
                  <pic:spPr>
                    <a:xfrm>
                      <a:off x="0" y="0"/>
                      <a:ext cx="1962150" cy="2238375"/>
                    </a:xfrm>
                    <a:prstGeom prst="rect">
                      <a:avLst/>
                    </a:prstGeom>
                  </pic:spPr>
                </pic:pic>
              </a:graphicData>
            </a:graphic>
          </wp:anchor>
        </w:drawing>
      </w:r>
    </w:p>
    <w:p w:rsidRPr="00752F3D" w:rsidR="0004376A" w:rsidP="0004376A" w:rsidRDefault="0004376A" w14:paraId="02F84A94" w14:textId="77777777">
      <w:pPr>
        <w:jc w:val="center"/>
        <w:rPr>
          <w:rFonts w:cstheme="minorHAnsi"/>
          <w:b/>
          <w:sz w:val="24"/>
          <w:szCs w:val="24"/>
        </w:rPr>
      </w:pPr>
    </w:p>
    <w:p w:rsidRPr="00752F3D" w:rsidR="0004376A" w:rsidP="0004376A" w:rsidRDefault="0004376A" w14:paraId="0A51BE4D" w14:textId="77777777">
      <w:pPr>
        <w:jc w:val="center"/>
        <w:rPr>
          <w:rFonts w:cstheme="minorHAnsi"/>
          <w:b/>
          <w:sz w:val="24"/>
          <w:szCs w:val="24"/>
        </w:rPr>
      </w:pPr>
    </w:p>
    <w:p w:rsidRPr="00752F3D" w:rsidR="0004376A" w:rsidP="0004376A" w:rsidRDefault="0004376A" w14:paraId="7CFE3BBB" w14:textId="77777777">
      <w:pPr>
        <w:jc w:val="center"/>
        <w:rPr>
          <w:rFonts w:cstheme="minorHAnsi"/>
          <w:b/>
          <w:sz w:val="24"/>
          <w:szCs w:val="24"/>
        </w:rPr>
      </w:pPr>
    </w:p>
    <w:p w:rsidRPr="00752F3D" w:rsidR="0004376A" w:rsidP="0004376A" w:rsidRDefault="0004376A" w14:paraId="404668C4" w14:textId="77777777">
      <w:pPr>
        <w:jc w:val="center"/>
        <w:rPr>
          <w:rFonts w:cstheme="minorHAnsi"/>
          <w:b/>
          <w:sz w:val="24"/>
          <w:szCs w:val="24"/>
        </w:rPr>
      </w:pPr>
    </w:p>
    <w:p w:rsidRPr="00752F3D" w:rsidR="0004376A" w:rsidP="0004376A" w:rsidRDefault="0004376A" w14:paraId="682DEADC" w14:textId="77777777">
      <w:pPr>
        <w:jc w:val="center"/>
        <w:rPr>
          <w:rFonts w:cstheme="minorHAnsi"/>
          <w:b/>
          <w:sz w:val="24"/>
          <w:szCs w:val="24"/>
        </w:rPr>
      </w:pPr>
    </w:p>
    <w:p w:rsidRPr="00752F3D" w:rsidR="0004376A" w:rsidP="0004376A" w:rsidRDefault="0004376A" w14:paraId="4497FAF3" w14:textId="77777777">
      <w:pPr>
        <w:jc w:val="center"/>
        <w:rPr>
          <w:rFonts w:cstheme="minorHAnsi"/>
          <w:b/>
          <w:sz w:val="24"/>
          <w:szCs w:val="24"/>
        </w:rPr>
      </w:pPr>
    </w:p>
    <w:p w:rsidRPr="00752F3D" w:rsidR="0004376A" w:rsidP="0004376A" w:rsidRDefault="0004376A" w14:paraId="15830DE1" w14:textId="77777777">
      <w:pPr>
        <w:jc w:val="center"/>
        <w:rPr>
          <w:rFonts w:cstheme="minorHAnsi"/>
          <w:b/>
          <w:sz w:val="24"/>
          <w:szCs w:val="24"/>
        </w:rPr>
      </w:pPr>
    </w:p>
    <w:p w:rsidRPr="00752F3D" w:rsidR="0004376A" w:rsidP="0004376A" w:rsidRDefault="0004376A" w14:paraId="5FB81CCB" w14:textId="77777777">
      <w:pPr>
        <w:jc w:val="center"/>
        <w:rPr>
          <w:rFonts w:cstheme="minorHAnsi"/>
          <w:b/>
          <w:sz w:val="36"/>
          <w:szCs w:val="36"/>
        </w:rPr>
      </w:pPr>
      <w:r w:rsidRPr="00752F3D">
        <w:rPr>
          <w:rFonts w:cstheme="minorHAnsi"/>
          <w:b/>
          <w:sz w:val="36"/>
          <w:szCs w:val="36"/>
        </w:rPr>
        <w:t>FIRST AID POLICY</w:t>
      </w:r>
    </w:p>
    <w:p w:rsidRPr="00752F3D" w:rsidR="0004376A" w:rsidP="0093609B" w:rsidRDefault="0004376A" w14:paraId="35359075" w14:textId="77777777">
      <w:pPr>
        <w:jc w:val="center"/>
        <w:rPr>
          <w:rFonts w:cstheme="minorHAnsi"/>
          <w:b/>
          <w:sz w:val="36"/>
          <w:szCs w:val="36"/>
        </w:rPr>
      </w:pPr>
      <w:r w:rsidRPr="00752F3D">
        <w:rPr>
          <w:rFonts w:cstheme="minorHAnsi"/>
          <w:b/>
          <w:sz w:val="36"/>
          <w:szCs w:val="36"/>
        </w:rPr>
        <w:t xml:space="preserve">For Whole School </w:t>
      </w:r>
    </w:p>
    <w:p w:rsidRPr="00752F3D" w:rsidR="00C811AA" w:rsidP="0093609B" w:rsidRDefault="00752F3D" w14:paraId="62F3A3E1" w14:textId="77777777">
      <w:pPr>
        <w:jc w:val="center"/>
        <w:rPr>
          <w:rFonts w:cstheme="minorHAnsi"/>
          <w:b/>
          <w:sz w:val="36"/>
          <w:szCs w:val="36"/>
        </w:rPr>
      </w:pPr>
      <w:r>
        <w:rPr>
          <w:rFonts w:cstheme="minorHAnsi"/>
          <w:b/>
          <w:sz w:val="36"/>
          <w:szCs w:val="36"/>
        </w:rPr>
        <w:t>Including EYFS</w:t>
      </w:r>
    </w:p>
    <w:p w:rsidRPr="00752F3D" w:rsidR="007B3120" w:rsidP="0093609B" w:rsidRDefault="00A21231" w14:paraId="37E2E49A" w14:textId="477A4420">
      <w:pPr>
        <w:jc w:val="center"/>
        <w:rPr>
          <w:rFonts w:cstheme="minorHAnsi"/>
          <w:b/>
          <w:sz w:val="36"/>
          <w:szCs w:val="36"/>
        </w:rPr>
      </w:pPr>
      <w:r w:rsidRPr="00752F3D">
        <w:rPr>
          <w:rFonts w:cstheme="minorHAnsi"/>
          <w:b/>
          <w:sz w:val="36"/>
          <w:szCs w:val="36"/>
        </w:rPr>
        <w:t>September 20</w:t>
      </w:r>
      <w:r w:rsidRPr="00752F3D" w:rsidR="006C0CFC">
        <w:rPr>
          <w:rFonts w:cstheme="minorHAnsi"/>
          <w:b/>
          <w:sz w:val="36"/>
          <w:szCs w:val="36"/>
        </w:rPr>
        <w:t>2</w:t>
      </w:r>
      <w:r w:rsidR="0057254A">
        <w:rPr>
          <w:rFonts w:cstheme="minorHAnsi"/>
          <w:b/>
          <w:sz w:val="36"/>
          <w:szCs w:val="36"/>
        </w:rPr>
        <w:t>4</w:t>
      </w:r>
    </w:p>
    <w:p w:rsidRPr="00752F3D" w:rsidR="006C0CFC" w:rsidP="002C05EF" w:rsidRDefault="006C0CFC" w14:paraId="4A44002F" w14:textId="77777777">
      <w:pPr>
        <w:rPr>
          <w:rFonts w:cstheme="minorHAnsi"/>
          <w:sz w:val="24"/>
          <w:szCs w:val="24"/>
        </w:rPr>
      </w:pPr>
    </w:p>
    <w:p w:rsidRPr="00752F3D" w:rsidR="006C0CFC" w:rsidP="002C05EF" w:rsidRDefault="006C0CFC" w14:paraId="2DC7F254" w14:textId="77777777">
      <w:pPr>
        <w:rPr>
          <w:rFonts w:cstheme="minorHAnsi"/>
          <w:sz w:val="24"/>
          <w:szCs w:val="24"/>
        </w:rPr>
      </w:pPr>
      <w:r w:rsidRPr="00752F3D">
        <w:rPr>
          <w:rFonts w:cstheme="minorHAnsi"/>
          <w:sz w:val="24"/>
          <w:szCs w:val="24"/>
        </w:rPr>
        <w:t xml:space="preserve">This policy has due regard to legislation and statutory guidance, including, but not limited to, the following: </w:t>
      </w:r>
    </w:p>
    <w:p w:rsidRPr="00752F3D" w:rsidR="006C0CFC" w:rsidP="0093609B" w:rsidRDefault="006C0CFC" w14:paraId="6AA83F87" w14:textId="77777777">
      <w:pPr>
        <w:jc w:val="center"/>
        <w:rPr>
          <w:rFonts w:cstheme="minorHAnsi"/>
          <w:b/>
          <w:color w:val="FF0000"/>
          <w:sz w:val="24"/>
          <w:szCs w:val="24"/>
        </w:rPr>
      </w:pPr>
    </w:p>
    <w:p w:rsidRPr="00752F3D" w:rsidR="006C0CFC" w:rsidP="006C0CFC" w:rsidRDefault="006C0CFC" w14:paraId="539A1507" w14:textId="77777777">
      <w:pPr>
        <w:pStyle w:val="PolicyBullets"/>
        <w:rPr>
          <w:rFonts w:cstheme="minorHAnsi"/>
          <w:sz w:val="24"/>
          <w:szCs w:val="24"/>
        </w:rPr>
      </w:pPr>
      <w:r w:rsidRPr="00752F3D">
        <w:rPr>
          <w:rFonts w:cstheme="minorHAnsi"/>
          <w:sz w:val="24"/>
          <w:szCs w:val="24"/>
        </w:rPr>
        <w:t>Health and Safety at Work etc. Act 1974</w:t>
      </w:r>
    </w:p>
    <w:p w:rsidRPr="00752F3D" w:rsidR="006C0CFC" w:rsidP="006C0CFC" w:rsidRDefault="006C0CFC" w14:paraId="59259877" w14:textId="77777777">
      <w:pPr>
        <w:pStyle w:val="PolicyBullets"/>
        <w:rPr>
          <w:rFonts w:cstheme="minorHAnsi"/>
          <w:sz w:val="24"/>
          <w:szCs w:val="24"/>
        </w:rPr>
      </w:pPr>
      <w:r w:rsidRPr="00752F3D">
        <w:rPr>
          <w:rFonts w:cstheme="minorHAnsi"/>
          <w:sz w:val="24"/>
          <w:szCs w:val="24"/>
        </w:rPr>
        <w:t>The Health and Safety (First Aid) Regulations 1981</w:t>
      </w:r>
    </w:p>
    <w:p w:rsidRPr="00752F3D" w:rsidR="006C0CFC" w:rsidP="006C0CFC" w:rsidRDefault="006C0CFC" w14:paraId="1256EECA" w14:textId="77777777">
      <w:pPr>
        <w:pStyle w:val="PolicyBullets"/>
        <w:rPr>
          <w:rFonts w:cstheme="minorHAnsi"/>
          <w:sz w:val="24"/>
          <w:szCs w:val="24"/>
        </w:rPr>
      </w:pPr>
      <w:r w:rsidRPr="00752F3D">
        <w:rPr>
          <w:rFonts w:cstheme="minorHAnsi"/>
          <w:sz w:val="24"/>
          <w:szCs w:val="24"/>
        </w:rPr>
        <w:t>The Management of Health and Safety at Work Regulations 1999</w:t>
      </w:r>
    </w:p>
    <w:p w:rsidRPr="00752F3D" w:rsidR="006C0CFC" w:rsidP="006C0CFC" w:rsidRDefault="006C0CFC" w14:paraId="2C1381E4" w14:textId="77777777">
      <w:pPr>
        <w:pStyle w:val="PolicyBullets"/>
        <w:rPr>
          <w:rFonts w:cstheme="minorHAnsi"/>
          <w:sz w:val="24"/>
          <w:szCs w:val="24"/>
        </w:rPr>
      </w:pPr>
      <w:r w:rsidRPr="00752F3D">
        <w:rPr>
          <w:rFonts w:cstheme="minorHAnsi"/>
          <w:sz w:val="24"/>
          <w:szCs w:val="24"/>
        </w:rPr>
        <w:t>DfE (2015) ‘Supporting pupils at school with medical conditions’</w:t>
      </w:r>
    </w:p>
    <w:p w:rsidRPr="00752F3D" w:rsidR="006C0CFC" w:rsidP="006C0CFC" w:rsidRDefault="006C0CFC" w14:paraId="036ADEC0" w14:textId="77777777">
      <w:pPr>
        <w:pStyle w:val="PolicyBullets"/>
        <w:rPr>
          <w:rFonts w:cstheme="minorHAnsi"/>
          <w:sz w:val="24"/>
          <w:szCs w:val="24"/>
        </w:rPr>
      </w:pPr>
      <w:r w:rsidRPr="00752F3D">
        <w:rPr>
          <w:rFonts w:cstheme="minorHAnsi"/>
          <w:sz w:val="24"/>
          <w:szCs w:val="24"/>
        </w:rPr>
        <w:t>DfE (2000) ‘Guidance on First Aid for Schools’</w:t>
      </w:r>
    </w:p>
    <w:p w:rsidRPr="00752F3D" w:rsidR="006C0CFC" w:rsidP="006C0CFC" w:rsidRDefault="006C0CFC" w14:paraId="35F013D6" w14:textId="77777777">
      <w:pPr>
        <w:pStyle w:val="PolicyBullets"/>
        <w:rPr>
          <w:rFonts w:cstheme="minorHAnsi"/>
          <w:sz w:val="24"/>
          <w:szCs w:val="24"/>
        </w:rPr>
      </w:pPr>
      <w:r w:rsidRPr="00752F3D">
        <w:rPr>
          <w:rFonts w:cstheme="minorHAnsi"/>
          <w:sz w:val="24"/>
          <w:szCs w:val="24"/>
        </w:rPr>
        <w:t>DfE (2018) ‘Automated external defibrillators (AEDs)’</w:t>
      </w:r>
    </w:p>
    <w:p w:rsidRPr="00752F3D" w:rsidR="006C0CFC" w:rsidP="0093609B" w:rsidRDefault="006C0CFC" w14:paraId="5635D966" w14:textId="77777777">
      <w:pPr>
        <w:jc w:val="center"/>
        <w:rPr>
          <w:rFonts w:cstheme="minorHAnsi"/>
          <w:b/>
          <w:color w:val="FF0000"/>
          <w:sz w:val="24"/>
          <w:szCs w:val="24"/>
        </w:rPr>
      </w:pPr>
    </w:p>
    <w:p w:rsidR="002C05EF" w:rsidP="0093609B" w:rsidRDefault="002C05EF" w14:paraId="6AE20408" w14:textId="77777777">
      <w:pPr>
        <w:pStyle w:val="NoSpacing"/>
        <w:jc w:val="center"/>
        <w:rPr>
          <w:rFonts w:cstheme="minorHAnsi"/>
          <w:b/>
          <w:sz w:val="24"/>
          <w:szCs w:val="24"/>
          <w:u w:val="single"/>
        </w:rPr>
      </w:pPr>
    </w:p>
    <w:p w:rsidRPr="00752F3D" w:rsidR="0004376A" w:rsidP="0093609B" w:rsidRDefault="0004376A" w14:paraId="7BC188E9" w14:textId="77777777">
      <w:pPr>
        <w:pStyle w:val="NoSpacing"/>
        <w:jc w:val="center"/>
        <w:rPr>
          <w:rFonts w:cstheme="minorHAnsi"/>
          <w:b/>
          <w:sz w:val="24"/>
          <w:szCs w:val="24"/>
          <w:u w:val="single"/>
        </w:rPr>
      </w:pPr>
      <w:r w:rsidRPr="00752F3D">
        <w:rPr>
          <w:rFonts w:cstheme="minorHAnsi"/>
          <w:b/>
          <w:sz w:val="24"/>
          <w:szCs w:val="24"/>
          <w:u w:val="single"/>
        </w:rPr>
        <w:t>First Aid Arrangements in the Event of Accident or Illness</w:t>
      </w:r>
    </w:p>
    <w:p w:rsidRPr="00752F3D" w:rsidR="0093609B" w:rsidP="0093609B" w:rsidRDefault="0093609B" w14:paraId="4AAE42F6" w14:textId="77777777">
      <w:pPr>
        <w:pStyle w:val="NoSpacing"/>
        <w:jc w:val="center"/>
        <w:rPr>
          <w:rFonts w:cstheme="minorHAnsi"/>
          <w:b/>
          <w:sz w:val="24"/>
          <w:szCs w:val="24"/>
          <w:u w:val="single"/>
        </w:rPr>
      </w:pPr>
    </w:p>
    <w:p w:rsidRPr="00752F3D" w:rsidR="0004376A" w:rsidP="0093609B" w:rsidRDefault="0004376A" w14:paraId="1A4BBC00" w14:textId="77777777">
      <w:pPr>
        <w:pStyle w:val="NoSpacing"/>
        <w:rPr>
          <w:rFonts w:cstheme="minorHAnsi"/>
          <w:sz w:val="24"/>
          <w:szCs w:val="24"/>
        </w:rPr>
      </w:pPr>
    </w:p>
    <w:p w:rsidRPr="002C05EF" w:rsidR="002C05EF" w:rsidP="002C05EF" w:rsidRDefault="0004376A" w14:paraId="6677FD4D" w14:textId="0F1A446D">
      <w:pPr>
        <w:pStyle w:val="NoSpacing"/>
        <w:jc w:val="both"/>
        <w:rPr>
          <w:rFonts w:cstheme="minorHAnsi"/>
          <w:color w:val="000000" w:themeColor="text1"/>
          <w:sz w:val="24"/>
          <w:szCs w:val="24"/>
        </w:rPr>
      </w:pPr>
      <w:r w:rsidRPr="00752F3D">
        <w:rPr>
          <w:rFonts w:cstheme="minorHAnsi"/>
          <w:sz w:val="24"/>
          <w:szCs w:val="24"/>
        </w:rPr>
        <w:lastRenderedPageBreak/>
        <w:t>Qualified First Aid Staff supervise First Aid provision in the School, including arrangements for emergency medical appointments. All staff are able to dispense tablets and medicines prescribed by doctors and brought to School by pupils. Pupils are to deposit medicines in the Office. Parents or Guardians must have completed the appropriate consent form before medicines can be dispensed by a member of the School staff and this must be witnessed and signed by another member of staff.</w:t>
      </w:r>
      <w:r w:rsidRPr="00752F3D" w:rsidR="00CA3A46">
        <w:rPr>
          <w:rFonts w:cstheme="minorHAnsi"/>
          <w:sz w:val="24"/>
          <w:szCs w:val="24"/>
        </w:rPr>
        <w:t xml:space="preserve"> </w:t>
      </w:r>
      <w:r w:rsidRPr="002C05EF" w:rsidR="002C05EF">
        <w:rPr>
          <w:rFonts w:cstheme="minorHAnsi"/>
          <w:color w:val="000000" w:themeColor="text1"/>
          <w:sz w:val="24"/>
          <w:szCs w:val="24"/>
        </w:rPr>
        <w:t xml:space="preserve">For pupils, medicines are kept in the locked </w:t>
      </w:r>
      <w:r w:rsidR="002C05EF">
        <w:rPr>
          <w:rFonts w:cstheme="minorHAnsi"/>
          <w:color w:val="000000" w:themeColor="text1"/>
          <w:sz w:val="24"/>
          <w:szCs w:val="24"/>
        </w:rPr>
        <w:t xml:space="preserve">first aid </w:t>
      </w:r>
      <w:r w:rsidRPr="002C05EF" w:rsidR="002C05EF">
        <w:rPr>
          <w:rFonts w:cstheme="minorHAnsi"/>
          <w:color w:val="000000" w:themeColor="text1"/>
          <w:sz w:val="24"/>
          <w:szCs w:val="24"/>
        </w:rPr>
        <w:t>medicine cupboards in the relevant buildings, or refrigerated in staffrooms inaccessible to pupils and in labelled sealed containers.</w:t>
      </w:r>
      <w:r w:rsidR="002C05EF">
        <w:rPr>
          <w:rFonts w:cstheme="minorHAnsi"/>
          <w:color w:val="000000" w:themeColor="text1"/>
          <w:sz w:val="24"/>
          <w:szCs w:val="24"/>
        </w:rPr>
        <w:t xml:space="preserve"> </w:t>
      </w:r>
      <w:r w:rsidRPr="002C05EF" w:rsidR="002C05EF">
        <w:rPr>
          <w:rFonts w:cstheme="minorHAnsi"/>
          <w:color w:val="000000" w:themeColor="text1"/>
          <w:sz w:val="24"/>
          <w:szCs w:val="24"/>
        </w:rPr>
        <w:t>Should a child require medicine during the day, for example, an antihistamine, parents will be contact</w:t>
      </w:r>
      <w:r w:rsidR="003220ED">
        <w:rPr>
          <w:rFonts w:cstheme="minorHAnsi"/>
          <w:color w:val="000000" w:themeColor="text1"/>
          <w:sz w:val="24"/>
          <w:szCs w:val="24"/>
        </w:rPr>
        <w:t>ed</w:t>
      </w:r>
      <w:r w:rsidRPr="002C05EF" w:rsidR="002C05EF">
        <w:rPr>
          <w:rFonts w:cstheme="minorHAnsi"/>
          <w:color w:val="000000" w:themeColor="text1"/>
          <w:sz w:val="24"/>
          <w:szCs w:val="24"/>
        </w:rPr>
        <w:t xml:space="preserve"> via telephone for verbal permission to administer the required treatment. </w:t>
      </w:r>
    </w:p>
    <w:p w:rsidRPr="00752F3D" w:rsidR="0004376A" w:rsidP="002910D5" w:rsidRDefault="0004376A" w14:paraId="243D60BF" w14:textId="77777777">
      <w:pPr>
        <w:pStyle w:val="NoSpacing"/>
        <w:jc w:val="both"/>
        <w:rPr>
          <w:rFonts w:cstheme="minorHAnsi"/>
          <w:sz w:val="24"/>
          <w:szCs w:val="24"/>
        </w:rPr>
      </w:pPr>
    </w:p>
    <w:p w:rsidRPr="00752F3D" w:rsidR="003C2FE0" w:rsidP="002910D5" w:rsidRDefault="003C2FE0" w14:paraId="61B536D5" w14:textId="77777777">
      <w:pPr>
        <w:pStyle w:val="NoSpacing"/>
        <w:jc w:val="both"/>
        <w:rPr>
          <w:rFonts w:cstheme="minorHAnsi"/>
          <w:sz w:val="24"/>
          <w:szCs w:val="24"/>
        </w:rPr>
      </w:pPr>
    </w:p>
    <w:p w:rsidR="003C2FE0" w:rsidP="002910D5" w:rsidRDefault="003C2FE0" w14:paraId="0005731B" w14:textId="77777777">
      <w:pPr>
        <w:pStyle w:val="NoSpacing"/>
        <w:jc w:val="both"/>
        <w:rPr>
          <w:rFonts w:cstheme="minorHAnsi"/>
          <w:color w:val="00B050"/>
          <w:sz w:val="24"/>
          <w:szCs w:val="24"/>
        </w:rPr>
      </w:pPr>
      <w:r w:rsidRPr="00752F3D">
        <w:rPr>
          <w:rFonts w:cstheme="minorHAnsi"/>
          <w:sz w:val="24"/>
          <w:szCs w:val="24"/>
        </w:rPr>
        <w:t>Where staff are in receipt of prescribed medications, they will be stored in the Staff Room, inaccessible to pupils.</w:t>
      </w:r>
      <w:r w:rsidR="00CA34DF">
        <w:rPr>
          <w:rFonts w:cstheme="minorHAnsi"/>
          <w:sz w:val="24"/>
          <w:szCs w:val="24"/>
        </w:rPr>
        <w:t xml:space="preserve"> </w:t>
      </w:r>
    </w:p>
    <w:p w:rsidR="007C356A" w:rsidP="002910D5" w:rsidRDefault="007C356A" w14:paraId="6C1D9199" w14:textId="77777777">
      <w:pPr>
        <w:pStyle w:val="NoSpacing"/>
        <w:jc w:val="both"/>
        <w:rPr>
          <w:rFonts w:cstheme="minorHAnsi"/>
          <w:color w:val="00B050"/>
          <w:sz w:val="24"/>
          <w:szCs w:val="24"/>
        </w:rPr>
      </w:pPr>
    </w:p>
    <w:p w:rsidRPr="00752F3D" w:rsidR="0093609B" w:rsidP="0093609B" w:rsidRDefault="0093609B" w14:paraId="45677CAA" w14:textId="77777777">
      <w:pPr>
        <w:pStyle w:val="NoSpacing"/>
        <w:rPr>
          <w:rFonts w:cstheme="minorHAnsi"/>
          <w:sz w:val="24"/>
          <w:szCs w:val="24"/>
        </w:rPr>
      </w:pPr>
    </w:p>
    <w:p w:rsidRPr="00752F3D" w:rsidR="0093609B" w:rsidP="0093609B" w:rsidRDefault="0093609B" w14:paraId="2E26648B" w14:textId="77777777">
      <w:pPr>
        <w:pStyle w:val="NoSpacing"/>
        <w:rPr>
          <w:rFonts w:cstheme="minorHAnsi"/>
          <w:sz w:val="24"/>
          <w:szCs w:val="24"/>
        </w:rPr>
      </w:pPr>
    </w:p>
    <w:p w:rsidRPr="00752F3D" w:rsidR="0004376A" w:rsidP="0093609B" w:rsidRDefault="0093609B" w14:paraId="11EBF9B9" w14:textId="77777777">
      <w:pPr>
        <w:pStyle w:val="NoSpacing"/>
        <w:rPr>
          <w:rFonts w:cstheme="minorHAnsi"/>
          <w:b/>
          <w:sz w:val="24"/>
          <w:szCs w:val="24"/>
          <w:u w:val="single"/>
        </w:rPr>
      </w:pPr>
      <w:r w:rsidRPr="00752F3D">
        <w:rPr>
          <w:rFonts w:cstheme="minorHAnsi"/>
          <w:b/>
          <w:sz w:val="24"/>
          <w:szCs w:val="24"/>
          <w:u w:val="single"/>
        </w:rPr>
        <w:t>Arrangements</w:t>
      </w:r>
      <w:r w:rsidRPr="00752F3D" w:rsidR="0004376A">
        <w:rPr>
          <w:rFonts w:cstheme="minorHAnsi"/>
          <w:b/>
          <w:sz w:val="24"/>
          <w:szCs w:val="24"/>
          <w:u w:val="single"/>
        </w:rPr>
        <w:t xml:space="preserve"> for pupils with particular medical conditions</w:t>
      </w:r>
    </w:p>
    <w:p w:rsidRPr="00752F3D" w:rsidR="0093609B" w:rsidP="0093609B" w:rsidRDefault="0093609B" w14:paraId="24D7DDCA" w14:textId="77777777">
      <w:pPr>
        <w:pStyle w:val="NoSpacing"/>
        <w:rPr>
          <w:rFonts w:cstheme="minorHAnsi"/>
          <w:sz w:val="24"/>
          <w:szCs w:val="24"/>
        </w:rPr>
      </w:pPr>
    </w:p>
    <w:p w:rsidRPr="00752F3D" w:rsidR="0004376A" w:rsidP="002910D5" w:rsidRDefault="0004376A" w14:paraId="08644EFA" w14:textId="61CE732E">
      <w:pPr>
        <w:pStyle w:val="NoSpacing"/>
        <w:jc w:val="both"/>
        <w:rPr>
          <w:rFonts w:cstheme="minorHAnsi"/>
          <w:sz w:val="24"/>
          <w:szCs w:val="24"/>
        </w:rPr>
      </w:pPr>
      <w:r w:rsidRPr="00752F3D">
        <w:rPr>
          <w:rFonts w:cstheme="minorHAnsi"/>
          <w:sz w:val="24"/>
          <w:szCs w:val="24"/>
        </w:rPr>
        <w:t xml:space="preserve">Children with </w:t>
      </w:r>
      <w:proofErr w:type="gramStart"/>
      <w:r w:rsidRPr="00752F3D">
        <w:rPr>
          <w:rFonts w:cstheme="minorHAnsi"/>
          <w:sz w:val="24"/>
          <w:szCs w:val="24"/>
        </w:rPr>
        <w:t>particular medical</w:t>
      </w:r>
      <w:proofErr w:type="gramEnd"/>
      <w:r w:rsidRPr="00752F3D">
        <w:rPr>
          <w:rFonts w:cstheme="minorHAnsi"/>
          <w:sz w:val="24"/>
          <w:szCs w:val="24"/>
        </w:rPr>
        <w:t xml:space="preserve"> conditions for example: asthma, epilepsy, diabetes and severe allergies should have their medication located in their classroom and </w:t>
      </w:r>
      <w:r w:rsidR="00B950F5">
        <w:rPr>
          <w:rFonts w:cstheme="minorHAnsi"/>
          <w:sz w:val="24"/>
          <w:szCs w:val="24"/>
        </w:rPr>
        <w:t xml:space="preserve">it </w:t>
      </w:r>
      <w:r w:rsidRPr="00752F3D">
        <w:rPr>
          <w:rFonts w:cstheme="minorHAnsi"/>
          <w:sz w:val="24"/>
          <w:szCs w:val="24"/>
        </w:rPr>
        <w:t>should be to hand when needed. Inhalers, insulin and epi-pens etc must be taken on all sporting activities and trips.</w:t>
      </w:r>
    </w:p>
    <w:p w:rsidRPr="00752F3D" w:rsidR="003C2FE0" w:rsidP="002910D5" w:rsidRDefault="003C2FE0" w14:paraId="0B366FF7" w14:textId="77777777">
      <w:pPr>
        <w:pStyle w:val="NoSpacing"/>
        <w:jc w:val="both"/>
        <w:rPr>
          <w:rFonts w:cstheme="minorHAnsi"/>
          <w:sz w:val="24"/>
          <w:szCs w:val="24"/>
        </w:rPr>
      </w:pPr>
    </w:p>
    <w:p w:rsidRPr="00752F3D" w:rsidR="003C2FE0" w:rsidP="002910D5" w:rsidRDefault="003C2FE0" w14:paraId="42721179" w14:textId="77777777">
      <w:pPr>
        <w:pStyle w:val="NoSpacing"/>
        <w:jc w:val="both"/>
        <w:rPr>
          <w:rFonts w:cstheme="minorHAnsi"/>
          <w:sz w:val="24"/>
          <w:szCs w:val="24"/>
        </w:rPr>
      </w:pPr>
      <w:r w:rsidRPr="00752F3D">
        <w:rPr>
          <w:rFonts w:cstheme="minorHAnsi"/>
          <w:sz w:val="24"/>
          <w:szCs w:val="24"/>
        </w:rPr>
        <w:t>Where pupils have specific, diagnosed conditions, appropriate training will be given to those staff in frequent contact with the pupils (plus extras to allow for staff absences) prior to them joining the school. This would include situations such as Type 1 Diabetes and use of epipens. Training will usually be delivered by qualified health professionals.</w:t>
      </w:r>
    </w:p>
    <w:p w:rsidRPr="00752F3D" w:rsidR="0093609B" w:rsidP="002910D5" w:rsidRDefault="0093609B" w14:paraId="2D153862" w14:textId="77777777">
      <w:pPr>
        <w:pStyle w:val="NoSpacing"/>
        <w:jc w:val="both"/>
        <w:rPr>
          <w:rFonts w:cstheme="minorHAnsi"/>
          <w:sz w:val="24"/>
          <w:szCs w:val="24"/>
        </w:rPr>
      </w:pPr>
    </w:p>
    <w:p w:rsidRPr="002C05EF" w:rsidR="0004376A" w:rsidP="002910D5" w:rsidRDefault="0004376A" w14:paraId="2220D0E2" w14:textId="4D1EE47C">
      <w:pPr>
        <w:pStyle w:val="NoSpacing"/>
        <w:jc w:val="both"/>
        <w:rPr>
          <w:rFonts w:cstheme="minorHAnsi"/>
          <w:color w:val="000000" w:themeColor="text1"/>
          <w:sz w:val="24"/>
          <w:szCs w:val="24"/>
        </w:rPr>
      </w:pPr>
      <w:r w:rsidRPr="00752F3D">
        <w:rPr>
          <w:rFonts w:cstheme="minorHAnsi"/>
          <w:sz w:val="24"/>
          <w:szCs w:val="24"/>
        </w:rPr>
        <w:t xml:space="preserve">There will always be at least one qualified person on site when the children are present. In Early </w:t>
      </w:r>
      <w:r w:rsidR="00610EB0">
        <w:rPr>
          <w:rFonts w:cstheme="minorHAnsi"/>
          <w:sz w:val="24"/>
          <w:szCs w:val="24"/>
        </w:rPr>
        <w:t>Y</w:t>
      </w:r>
      <w:r w:rsidRPr="00752F3D">
        <w:rPr>
          <w:rFonts w:cstheme="minorHAnsi"/>
          <w:sz w:val="24"/>
          <w:szCs w:val="24"/>
        </w:rPr>
        <w:t xml:space="preserve">ears at least one person on the premises and one person on outings must have a paediatric first aid </w:t>
      </w:r>
      <w:r w:rsidRPr="002C05EF">
        <w:rPr>
          <w:rFonts w:cstheme="minorHAnsi"/>
          <w:color w:val="000000" w:themeColor="text1"/>
          <w:sz w:val="24"/>
          <w:szCs w:val="24"/>
        </w:rPr>
        <w:t>certificate.</w:t>
      </w:r>
      <w:r w:rsidRPr="002C05EF" w:rsidR="00DA0E83">
        <w:rPr>
          <w:rFonts w:cstheme="minorHAnsi"/>
          <w:color w:val="000000" w:themeColor="text1"/>
          <w:sz w:val="24"/>
          <w:szCs w:val="24"/>
        </w:rPr>
        <w:t xml:space="preserve"> A Health Care Plan is completed </w:t>
      </w:r>
      <w:r w:rsidRPr="002C05EF" w:rsidR="00D96C45">
        <w:rPr>
          <w:rFonts w:cstheme="minorHAnsi"/>
          <w:color w:val="000000" w:themeColor="text1"/>
          <w:sz w:val="24"/>
          <w:szCs w:val="24"/>
        </w:rPr>
        <w:t xml:space="preserve">for a child with any specific medical requirements detailing any medication that is to be administered and </w:t>
      </w:r>
      <w:r w:rsidRPr="002C05EF" w:rsidR="003B153D">
        <w:rPr>
          <w:rFonts w:cstheme="minorHAnsi"/>
          <w:color w:val="000000" w:themeColor="text1"/>
          <w:sz w:val="24"/>
          <w:szCs w:val="24"/>
        </w:rPr>
        <w:t xml:space="preserve">the relevant procedures.  </w:t>
      </w:r>
    </w:p>
    <w:p w:rsidRPr="00752F3D" w:rsidR="0093609B" w:rsidP="0093609B" w:rsidRDefault="0093609B" w14:paraId="5FFA3A4D" w14:textId="77777777">
      <w:pPr>
        <w:pStyle w:val="NoSpacing"/>
        <w:rPr>
          <w:rFonts w:cstheme="minorHAnsi"/>
          <w:sz w:val="24"/>
          <w:szCs w:val="24"/>
        </w:rPr>
      </w:pPr>
    </w:p>
    <w:p w:rsidRPr="00752F3D" w:rsidR="0093609B" w:rsidP="0093609B" w:rsidRDefault="0093609B" w14:paraId="1D9B91C3" w14:textId="77777777">
      <w:pPr>
        <w:pStyle w:val="NoSpacing"/>
        <w:rPr>
          <w:rFonts w:cstheme="minorHAnsi"/>
          <w:sz w:val="24"/>
          <w:szCs w:val="24"/>
        </w:rPr>
      </w:pPr>
    </w:p>
    <w:p w:rsidRPr="00752F3D" w:rsidR="0093609B" w:rsidP="0093609B" w:rsidRDefault="0093609B" w14:paraId="7433ADFE" w14:textId="77777777">
      <w:pPr>
        <w:pStyle w:val="NoSpacing"/>
        <w:rPr>
          <w:rFonts w:cstheme="minorHAnsi"/>
          <w:b/>
          <w:sz w:val="24"/>
          <w:szCs w:val="24"/>
          <w:u w:val="single"/>
        </w:rPr>
      </w:pPr>
      <w:r w:rsidRPr="00752F3D">
        <w:rPr>
          <w:rFonts w:cstheme="minorHAnsi"/>
          <w:b/>
          <w:sz w:val="24"/>
          <w:szCs w:val="24"/>
          <w:u w:val="single"/>
        </w:rPr>
        <w:t>First Aiders in School</w:t>
      </w:r>
    </w:p>
    <w:p w:rsidRPr="00752F3D" w:rsidR="009A4E02" w:rsidP="0093609B" w:rsidRDefault="009A4E02" w14:paraId="7DA6E666" w14:textId="77777777">
      <w:pPr>
        <w:pStyle w:val="NoSpacing"/>
        <w:rPr>
          <w:rFonts w:cstheme="minorHAnsi"/>
          <w:b/>
          <w:sz w:val="24"/>
          <w:szCs w:val="24"/>
          <w:u w:val="single"/>
        </w:rPr>
      </w:pPr>
    </w:p>
    <w:p w:rsidRPr="00752F3D" w:rsidR="00FD75D7" w:rsidP="00FD75D7" w:rsidRDefault="00FD75D7" w14:paraId="06E1E473" w14:textId="77777777">
      <w:pPr>
        <w:pStyle w:val="NoSpacing"/>
        <w:ind w:left="720"/>
        <w:rPr>
          <w:rFonts w:cstheme="minorHAnsi"/>
          <w:sz w:val="24"/>
          <w:szCs w:val="24"/>
        </w:rPr>
      </w:pPr>
    </w:p>
    <w:p w:rsidRPr="00752F3D" w:rsidR="0093609B" w:rsidP="0093609B" w:rsidRDefault="0093609B" w14:paraId="2305B9F7" w14:textId="77777777">
      <w:pPr>
        <w:pStyle w:val="NoSpacing"/>
        <w:rPr>
          <w:rFonts w:cstheme="minorHAnsi"/>
          <w:sz w:val="24"/>
          <w:szCs w:val="24"/>
        </w:rPr>
      </w:pPr>
    </w:p>
    <w:p w:rsidRPr="00752F3D" w:rsidR="0093609B" w:rsidP="0093609B" w:rsidRDefault="00782318" w14:paraId="2DBBF653" w14:textId="77777777">
      <w:pPr>
        <w:pStyle w:val="NoSpacing"/>
        <w:rPr>
          <w:rFonts w:cstheme="minorHAnsi"/>
          <w:sz w:val="24"/>
          <w:szCs w:val="24"/>
        </w:rPr>
      </w:pPr>
      <w:r w:rsidRPr="00752F3D">
        <w:rPr>
          <w:rFonts w:cstheme="minorHAnsi"/>
          <w:sz w:val="24"/>
          <w:szCs w:val="24"/>
        </w:rPr>
        <w:t>The f</w:t>
      </w:r>
      <w:r w:rsidRPr="00752F3D" w:rsidR="0093609B">
        <w:rPr>
          <w:rFonts w:cstheme="minorHAnsi"/>
          <w:sz w:val="24"/>
          <w:szCs w:val="24"/>
        </w:rPr>
        <w:t>ollowing members of staff are holders of Paediatric First Aid:</w:t>
      </w:r>
    </w:p>
    <w:p w:rsidRPr="00752F3D" w:rsidR="007B3120" w:rsidP="54BA2F80" w:rsidRDefault="007B3120" w14:paraId="6770FAB9" w14:textId="05CAFF95">
      <w:pPr>
        <w:pStyle w:val="NoSpacing"/>
        <w:numPr>
          <w:ilvl w:val="0"/>
          <w:numId w:val="2"/>
        </w:numPr>
        <w:rPr>
          <w:rFonts w:cs="Calibri" w:cstheme="minorAscii"/>
          <w:sz w:val="24"/>
          <w:szCs w:val="24"/>
        </w:rPr>
      </w:pPr>
      <w:r w:rsidRPr="54BA2F80" w:rsidR="007B3120">
        <w:rPr>
          <w:rFonts w:cs="Calibri" w:cstheme="minorAscii"/>
          <w:sz w:val="24"/>
          <w:szCs w:val="24"/>
        </w:rPr>
        <w:t xml:space="preserve">Carole </w:t>
      </w:r>
      <w:r w:rsidRPr="54BA2F80" w:rsidR="00FA4162">
        <w:rPr>
          <w:rFonts w:cs="Calibri" w:cstheme="minorAscii"/>
          <w:sz w:val="24"/>
          <w:szCs w:val="24"/>
        </w:rPr>
        <w:t xml:space="preserve">Smith </w:t>
      </w:r>
      <w:r w:rsidRPr="54BA2F80" w:rsidR="006A2C1A">
        <w:rPr>
          <w:rFonts w:cs="Calibri" w:cstheme="minorAscii"/>
          <w:sz w:val="24"/>
          <w:szCs w:val="24"/>
        </w:rPr>
        <w:t>Exp</w:t>
      </w:r>
      <w:r w:rsidRPr="54BA2F80" w:rsidR="007122C6">
        <w:rPr>
          <w:rFonts w:cs="Calibri" w:cstheme="minorAscii"/>
          <w:sz w:val="24"/>
          <w:szCs w:val="24"/>
        </w:rPr>
        <w:t xml:space="preserve">. </w:t>
      </w:r>
      <w:r w:rsidRPr="54BA2F80" w:rsidR="0F8538A2">
        <w:rPr>
          <w:rFonts w:cs="Calibri" w:cstheme="minorAscii"/>
          <w:sz w:val="24"/>
          <w:szCs w:val="24"/>
        </w:rPr>
        <w:t>Aug</w:t>
      </w:r>
      <w:r w:rsidRPr="54BA2F80" w:rsidR="007122C6">
        <w:rPr>
          <w:rFonts w:cs="Calibri" w:cstheme="minorAscii"/>
          <w:sz w:val="24"/>
          <w:szCs w:val="24"/>
        </w:rPr>
        <w:t xml:space="preserve"> 202</w:t>
      </w:r>
      <w:r w:rsidRPr="54BA2F80" w:rsidR="404F7C4E">
        <w:rPr>
          <w:rFonts w:cs="Calibri" w:cstheme="minorAscii"/>
          <w:sz w:val="24"/>
          <w:szCs w:val="24"/>
        </w:rPr>
        <w:t>5</w:t>
      </w:r>
    </w:p>
    <w:p w:rsidRPr="002C05EF" w:rsidR="006A2C1A" w:rsidP="54BA2F80" w:rsidRDefault="006A2C1A" w14:paraId="64BFD697" w14:textId="4935196A">
      <w:pPr>
        <w:pStyle w:val="NoSpacing"/>
        <w:numPr>
          <w:ilvl w:val="0"/>
          <w:numId w:val="2"/>
        </w:numPr>
        <w:rPr>
          <w:rFonts w:cs="Calibri" w:cstheme="minorAscii"/>
          <w:color w:val="000000" w:themeColor="text1"/>
          <w:sz w:val="24"/>
          <w:szCs w:val="24"/>
        </w:rPr>
      </w:pPr>
      <w:r w:rsidRPr="54BA2F80" w:rsidR="006A2C1A">
        <w:rPr>
          <w:rFonts w:cs="Calibri" w:cstheme="minorAscii"/>
          <w:color w:val="000000" w:themeColor="text1" w:themeTint="FF" w:themeShade="FF"/>
          <w:sz w:val="24"/>
          <w:szCs w:val="24"/>
        </w:rPr>
        <w:t xml:space="preserve">Debbie Robins </w:t>
      </w:r>
      <w:r w:rsidRPr="54BA2F80" w:rsidR="0079158D">
        <w:rPr>
          <w:rFonts w:cs="Calibri" w:cstheme="minorAscii"/>
          <w:color w:val="000000" w:themeColor="text1" w:themeTint="FF" w:themeShade="FF"/>
          <w:sz w:val="24"/>
          <w:szCs w:val="24"/>
        </w:rPr>
        <w:t>Exp</w:t>
      </w:r>
      <w:r w:rsidRPr="54BA2F80" w:rsidR="006C0CFC">
        <w:rPr>
          <w:rFonts w:cs="Calibri" w:cstheme="minorAscii"/>
          <w:color w:val="000000" w:themeColor="text1" w:themeTint="FF" w:themeShade="FF"/>
          <w:sz w:val="24"/>
          <w:szCs w:val="24"/>
        </w:rPr>
        <w:t xml:space="preserve"> </w:t>
      </w:r>
      <w:r w:rsidRPr="54BA2F80" w:rsidR="7C47B149">
        <w:rPr>
          <w:rFonts w:cs="Calibri" w:cstheme="minorAscii"/>
          <w:color w:val="000000" w:themeColor="text1" w:themeTint="FF" w:themeShade="FF"/>
          <w:sz w:val="24"/>
          <w:szCs w:val="24"/>
        </w:rPr>
        <w:t xml:space="preserve">Nov </w:t>
      </w:r>
      <w:r w:rsidRPr="54BA2F80" w:rsidR="006C0CFC">
        <w:rPr>
          <w:rFonts w:cs="Calibri" w:cstheme="minorAscii"/>
          <w:color w:val="000000" w:themeColor="text1" w:themeTint="FF" w:themeShade="FF"/>
          <w:sz w:val="24"/>
          <w:szCs w:val="24"/>
        </w:rPr>
        <w:t>202</w:t>
      </w:r>
      <w:r w:rsidRPr="54BA2F80" w:rsidR="30F5E1B9">
        <w:rPr>
          <w:rFonts w:cs="Calibri" w:cstheme="minorAscii"/>
          <w:color w:val="000000" w:themeColor="text1" w:themeTint="FF" w:themeShade="FF"/>
          <w:sz w:val="24"/>
          <w:szCs w:val="24"/>
        </w:rPr>
        <w:t>6</w:t>
      </w:r>
    </w:p>
    <w:p w:rsidRPr="00752F3D" w:rsidR="006A2C1A" w:rsidP="54BA2F80" w:rsidRDefault="00FC00F5" w14:paraId="2989D8DF" w14:textId="34CAFB2D">
      <w:pPr>
        <w:pStyle w:val="NoSpacing"/>
        <w:numPr>
          <w:ilvl w:val="0"/>
          <w:numId w:val="2"/>
        </w:numPr>
        <w:rPr>
          <w:rFonts w:cs="Calibri" w:cstheme="minorAscii"/>
          <w:sz w:val="24"/>
          <w:szCs w:val="24"/>
        </w:rPr>
      </w:pPr>
      <w:r w:rsidRPr="54BA2F80" w:rsidR="00FC00F5">
        <w:rPr>
          <w:rFonts w:cs="Calibri" w:cstheme="minorAscii"/>
          <w:sz w:val="24"/>
          <w:szCs w:val="24"/>
        </w:rPr>
        <w:t xml:space="preserve">Sally Wells </w:t>
      </w:r>
      <w:r w:rsidRPr="54BA2F80" w:rsidR="006C0CFC">
        <w:rPr>
          <w:rFonts w:cs="Calibri" w:cstheme="minorAscii"/>
          <w:sz w:val="24"/>
          <w:szCs w:val="24"/>
        </w:rPr>
        <w:t>and Forest School</w:t>
      </w:r>
      <w:r w:rsidRPr="54BA2F80" w:rsidR="001142E4">
        <w:rPr>
          <w:rFonts w:cs="Calibri" w:cstheme="minorAscii"/>
          <w:sz w:val="24"/>
          <w:szCs w:val="24"/>
        </w:rPr>
        <w:t>:</w:t>
      </w:r>
      <w:r w:rsidRPr="54BA2F80" w:rsidR="006C0CFC">
        <w:rPr>
          <w:rFonts w:cs="Calibri" w:cstheme="minorAscii"/>
          <w:sz w:val="24"/>
          <w:szCs w:val="24"/>
        </w:rPr>
        <w:t xml:space="preserve"> </w:t>
      </w:r>
      <w:r w:rsidRPr="54BA2F80" w:rsidR="006A2C1A">
        <w:rPr>
          <w:rFonts w:cs="Calibri" w:cstheme="minorAscii"/>
          <w:sz w:val="24"/>
          <w:szCs w:val="24"/>
        </w:rPr>
        <w:t xml:space="preserve">Exp </w:t>
      </w:r>
      <w:r w:rsidRPr="54BA2F80" w:rsidR="12E1C408">
        <w:rPr>
          <w:rFonts w:cs="Calibri" w:cstheme="minorAscii"/>
          <w:sz w:val="24"/>
          <w:szCs w:val="24"/>
        </w:rPr>
        <w:t xml:space="preserve">Aug </w:t>
      </w:r>
      <w:r w:rsidRPr="54BA2F80" w:rsidR="006C0CFC">
        <w:rPr>
          <w:rFonts w:cs="Calibri" w:cstheme="minorAscii"/>
          <w:sz w:val="24"/>
          <w:szCs w:val="24"/>
        </w:rPr>
        <w:t>202</w:t>
      </w:r>
      <w:r w:rsidRPr="54BA2F80" w:rsidR="00B96354">
        <w:rPr>
          <w:rFonts w:cs="Calibri" w:cstheme="minorAscii"/>
          <w:sz w:val="24"/>
          <w:szCs w:val="24"/>
        </w:rPr>
        <w:t>5</w:t>
      </w:r>
    </w:p>
    <w:p w:rsidR="006C0CFC" w:rsidP="54BA2F80" w:rsidRDefault="006C0CFC" w14:paraId="2851A57A" w14:textId="0BEF6239">
      <w:pPr>
        <w:pStyle w:val="NoSpacing"/>
        <w:numPr>
          <w:ilvl w:val="0"/>
          <w:numId w:val="2"/>
        </w:numPr>
        <w:rPr>
          <w:rFonts w:cs="Calibri" w:cstheme="minorAscii"/>
          <w:sz w:val="24"/>
          <w:szCs w:val="24"/>
        </w:rPr>
      </w:pPr>
      <w:r w:rsidRPr="54BA2F80" w:rsidR="006C0CFC">
        <w:rPr>
          <w:rFonts w:cs="Calibri" w:cstheme="minorAscii"/>
          <w:sz w:val="24"/>
          <w:szCs w:val="24"/>
        </w:rPr>
        <w:t xml:space="preserve">Emma Bowden and Forest School: Exp </w:t>
      </w:r>
      <w:r w:rsidRPr="54BA2F80" w:rsidR="150F9C6F">
        <w:rPr>
          <w:rFonts w:cs="Calibri" w:cstheme="minorAscii"/>
          <w:sz w:val="24"/>
          <w:szCs w:val="24"/>
        </w:rPr>
        <w:t>Aug</w:t>
      </w:r>
      <w:r w:rsidRPr="54BA2F80" w:rsidR="006C0CFC">
        <w:rPr>
          <w:rFonts w:cs="Calibri" w:cstheme="minorAscii"/>
          <w:sz w:val="24"/>
          <w:szCs w:val="24"/>
        </w:rPr>
        <w:t xml:space="preserve"> 202</w:t>
      </w:r>
      <w:r w:rsidRPr="54BA2F80" w:rsidR="00B96354">
        <w:rPr>
          <w:rFonts w:cs="Calibri" w:cstheme="minorAscii"/>
          <w:sz w:val="24"/>
          <w:szCs w:val="24"/>
        </w:rPr>
        <w:t>5</w:t>
      </w:r>
    </w:p>
    <w:p w:rsidR="00B96354" w:rsidP="0093609B" w:rsidRDefault="00B96354" w14:paraId="03DCD8BA" w14:textId="64515AF5">
      <w:pPr>
        <w:pStyle w:val="NoSpacing"/>
        <w:numPr>
          <w:ilvl w:val="0"/>
          <w:numId w:val="2"/>
        </w:numPr>
        <w:rPr>
          <w:rFonts w:cstheme="minorHAnsi"/>
          <w:sz w:val="24"/>
          <w:szCs w:val="24"/>
        </w:rPr>
      </w:pPr>
      <w:r w:rsidRPr="54BA2F80" w:rsidR="00B96354">
        <w:rPr>
          <w:rFonts w:cs="Calibri" w:cstheme="minorAscii"/>
          <w:sz w:val="24"/>
          <w:szCs w:val="24"/>
        </w:rPr>
        <w:t>Sarah Oldfield: Exp April 2026</w:t>
      </w:r>
    </w:p>
    <w:p w:rsidR="1F629385" w:rsidP="54BA2F80" w:rsidRDefault="1F629385" w14:paraId="6F7583D2" w14:textId="429FA22D">
      <w:pPr>
        <w:pStyle w:val="NoSpacing"/>
        <w:numPr>
          <w:ilvl w:val="0"/>
          <w:numId w:val="2"/>
        </w:numPr>
        <w:rPr>
          <w:rFonts w:cs="Calibri" w:cstheme="minorAscii"/>
          <w:sz w:val="24"/>
          <w:szCs w:val="24"/>
        </w:rPr>
      </w:pPr>
      <w:r w:rsidRPr="54BA2F80" w:rsidR="1F629385">
        <w:rPr>
          <w:rFonts w:cs="Calibri" w:cstheme="minorAscii"/>
          <w:sz w:val="24"/>
          <w:szCs w:val="24"/>
        </w:rPr>
        <w:t>Raya Al-said Exp Dec 2026</w:t>
      </w:r>
    </w:p>
    <w:p w:rsidRPr="00752F3D" w:rsidR="00F275C0" w:rsidP="00F275C0" w:rsidRDefault="00F275C0" w14:paraId="3E773FCB" w14:textId="77777777">
      <w:pPr>
        <w:pStyle w:val="NoSpacing"/>
        <w:ind w:left="360"/>
        <w:rPr>
          <w:rFonts w:cstheme="minorHAnsi"/>
          <w:sz w:val="24"/>
          <w:szCs w:val="24"/>
        </w:rPr>
      </w:pPr>
    </w:p>
    <w:p w:rsidRPr="00752F3D" w:rsidR="006A2C1A" w:rsidP="006A2C1A" w:rsidRDefault="006A2C1A" w14:paraId="5F45F137" w14:textId="77777777">
      <w:pPr>
        <w:pStyle w:val="NoSpacing"/>
        <w:ind w:left="720"/>
        <w:rPr>
          <w:rFonts w:cstheme="minorHAnsi"/>
          <w:sz w:val="24"/>
          <w:szCs w:val="24"/>
        </w:rPr>
      </w:pPr>
    </w:p>
    <w:p w:rsidRPr="00752F3D" w:rsidR="009A4E02" w:rsidP="009A4E02" w:rsidRDefault="009A4E02" w14:paraId="1943B827" w14:textId="77777777">
      <w:pPr>
        <w:pStyle w:val="NoSpacing"/>
        <w:ind w:left="720"/>
        <w:rPr>
          <w:rFonts w:cstheme="minorHAnsi"/>
          <w:sz w:val="24"/>
          <w:szCs w:val="24"/>
        </w:rPr>
      </w:pPr>
    </w:p>
    <w:p w:rsidRPr="00752F3D" w:rsidR="00782318" w:rsidP="00782318" w:rsidRDefault="00782318" w14:paraId="55FC7C98" w14:textId="77777777">
      <w:pPr>
        <w:pStyle w:val="NoSpacing"/>
        <w:rPr>
          <w:rFonts w:cstheme="minorHAnsi"/>
          <w:sz w:val="24"/>
          <w:szCs w:val="24"/>
        </w:rPr>
      </w:pPr>
    </w:p>
    <w:p w:rsidRPr="00752F3D" w:rsidR="00A7797D" w:rsidP="54BA2F80" w:rsidRDefault="00AA614A" w14:paraId="225ECF2C" w14:textId="6BE2FC5D">
      <w:pPr>
        <w:pStyle w:val="NoSpacing"/>
        <w:rPr>
          <w:rFonts w:cs="Calibri" w:cstheme="minorAscii"/>
          <w:sz w:val="24"/>
          <w:szCs w:val="24"/>
        </w:rPr>
      </w:pPr>
      <w:r w:rsidRPr="54BA2F80" w:rsidR="0E888266">
        <w:rPr>
          <w:rFonts w:cs="Calibri" w:cstheme="minorAscii"/>
          <w:sz w:val="24"/>
          <w:szCs w:val="24"/>
        </w:rPr>
        <w:t>The following members of staff are qualified in Emergency First Aid at Work :</w:t>
      </w:r>
    </w:p>
    <w:p w:rsidRPr="00752F3D" w:rsidR="00A7797D" w:rsidP="54BA2F80" w:rsidRDefault="00AA614A" w14:paraId="31FC399F" w14:textId="4680CC91">
      <w:pPr>
        <w:pStyle w:val="NoSpacing"/>
        <w:numPr>
          <w:ilvl w:val="0"/>
          <w:numId w:val="25"/>
        </w:numPr>
        <w:rPr>
          <w:rFonts w:cs="Calibri" w:cstheme="minorAscii"/>
          <w:sz w:val="24"/>
          <w:szCs w:val="24"/>
        </w:rPr>
      </w:pPr>
      <w:r w:rsidRPr="54BA2F80" w:rsidR="0E888266">
        <w:rPr>
          <w:rFonts w:cs="Calibri" w:cstheme="minorAscii"/>
          <w:sz w:val="24"/>
          <w:szCs w:val="24"/>
        </w:rPr>
        <w:t>Ian Oldfield Exp November 2026</w:t>
      </w:r>
    </w:p>
    <w:p w:rsidRPr="00752F3D" w:rsidR="00A7797D" w:rsidP="54BA2F80" w:rsidRDefault="00AA614A" w14:paraId="190ECC00" w14:textId="56BC2811">
      <w:pPr>
        <w:pStyle w:val="NoSpacing"/>
        <w:numPr>
          <w:ilvl w:val="0"/>
          <w:numId w:val="25"/>
        </w:numPr>
        <w:rPr>
          <w:rFonts w:cs="Calibri" w:cstheme="minorAscii"/>
          <w:sz w:val="24"/>
          <w:szCs w:val="24"/>
        </w:rPr>
      </w:pPr>
      <w:r w:rsidRPr="54BA2F80" w:rsidR="0E888266">
        <w:rPr>
          <w:rFonts w:cs="Calibri" w:cstheme="minorAscii"/>
          <w:sz w:val="24"/>
          <w:szCs w:val="24"/>
        </w:rPr>
        <w:t>Victoria Henley Exp Oct 2027</w:t>
      </w:r>
    </w:p>
    <w:p w:rsidRPr="00752F3D" w:rsidR="00A7797D" w:rsidP="54BA2F80" w:rsidRDefault="00AA614A" w14:paraId="1BFEA908" w14:textId="1F37520E">
      <w:pPr>
        <w:pStyle w:val="NoSpacing"/>
        <w:numPr>
          <w:ilvl w:val="0"/>
          <w:numId w:val="25"/>
        </w:numPr>
        <w:rPr>
          <w:rFonts w:cs="Calibri" w:cstheme="minorAscii"/>
          <w:sz w:val="24"/>
          <w:szCs w:val="24"/>
        </w:rPr>
      </w:pPr>
      <w:r w:rsidRPr="54BA2F80" w:rsidR="0E888266">
        <w:rPr>
          <w:rFonts w:cs="Calibri" w:cstheme="minorAscii"/>
          <w:sz w:val="24"/>
          <w:szCs w:val="24"/>
        </w:rPr>
        <w:t>Tracy Steeple Exp Oct 2027</w:t>
      </w:r>
    </w:p>
    <w:p w:rsidRPr="00752F3D" w:rsidR="00A7797D" w:rsidP="54BA2F80" w:rsidRDefault="00AA614A" w14:paraId="2E1CED4D" w14:textId="28F0DB05">
      <w:pPr>
        <w:pStyle w:val="NoSpacing"/>
        <w:numPr>
          <w:ilvl w:val="0"/>
          <w:numId w:val="25"/>
        </w:numPr>
        <w:rPr>
          <w:rFonts w:cs="Calibri" w:cstheme="minorAscii"/>
          <w:sz w:val="24"/>
          <w:szCs w:val="24"/>
        </w:rPr>
      </w:pPr>
      <w:r w:rsidRPr="54BA2F80" w:rsidR="0E888266">
        <w:rPr>
          <w:rFonts w:cs="Calibri" w:cstheme="minorAscii"/>
          <w:sz w:val="24"/>
          <w:szCs w:val="24"/>
        </w:rPr>
        <w:t xml:space="preserve">Marc </w:t>
      </w:r>
      <w:r w:rsidRPr="54BA2F80" w:rsidR="0E888266">
        <w:rPr>
          <w:rFonts w:cs="Calibri" w:cstheme="minorAscii"/>
          <w:sz w:val="24"/>
          <w:szCs w:val="24"/>
        </w:rPr>
        <w:t>Stanney</w:t>
      </w:r>
      <w:r w:rsidRPr="54BA2F80" w:rsidR="0E888266">
        <w:rPr>
          <w:rFonts w:cs="Calibri" w:cstheme="minorAscii"/>
          <w:sz w:val="24"/>
          <w:szCs w:val="24"/>
        </w:rPr>
        <w:t xml:space="preserve"> Exp Oct 2027</w:t>
      </w:r>
    </w:p>
    <w:p w:rsidRPr="00752F3D" w:rsidR="00A7797D" w:rsidP="54BA2F80" w:rsidRDefault="00AA614A" w14:paraId="0BA7208F" w14:textId="0625ECA2">
      <w:pPr>
        <w:pStyle w:val="NoSpacing"/>
        <w:numPr>
          <w:ilvl w:val="0"/>
          <w:numId w:val="25"/>
        </w:numPr>
        <w:rPr>
          <w:rFonts w:cs="Calibri" w:cstheme="minorAscii"/>
          <w:sz w:val="24"/>
          <w:szCs w:val="24"/>
        </w:rPr>
      </w:pPr>
      <w:r w:rsidRPr="54BA2F80" w:rsidR="0E888266">
        <w:rPr>
          <w:rFonts w:cs="Calibri" w:cstheme="minorAscii"/>
          <w:sz w:val="24"/>
          <w:szCs w:val="24"/>
        </w:rPr>
        <w:t>Lewis Cox Exp Oct 2027</w:t>
      </w:r>
    </w:p>
    <w:p w:rsidRPr="00752F3D" w:rsidR="00A7797D" w:rsidP="54BA2F80" w:rsidRDefault="00AA614A" w14:paraId="16C58CE0" w14:textId="7650B95F">
      <w:pPr>
        <w:pStyle w:val="NoSpacing"/>
        <w:rPr>
          <w:rFonts w:cs="Calibri" w:cstheme="minorAscii"/>
          <w:sz w:val="24"/>
          <w:szCs w:val="24"/>
        </w:rPr>
      </w:pPr>
    </w:p>
    <w:p w:rsidRPr="00752F3D" w:rsidR="00A7797D" w:rsidP="54BA2F80" w:rsidRDefault="00AA614A" w14:paraId="5244B78C" w14:textId="5535F9F6">
      <w:pPr>
        <w:pStyle w:val="NoSpacing"/>
        <w:rPr>
          <w:rFonts w:cs="Calibri" w:cstheme="minorAscii"/>
          <w:sz w:val="24"/>
          <w:szCs w:val="24"/>
        </w:rPr>
      </w:pPr>
      <w:r w:rsidRPr="54BA2F80" w:rsidR="00AA614A">
        <w:rPr>
          <w:rFonts w:cs="Calibri" w:cstheme="minorAscii"/>
          <w:sz w:val="24"/>
          <w:szCs w:val="24"/>
        </w:rPr>
        <w:t>The following member</w:t>
      </w:r>
      <w:r w:rsidRPr="54BA2F80" w:rsidR="006C0CFC">
        <w:rPr>
          <w:rFonts w:cs="Calibri" w:cstheme="minorAscii"/>
          <w:sz w:val="24"/>
          <w:szCs w:val="24"/>
        </w:rPr>
        <w:t>s</w:t>
      </w:r>
      <w:r w:rsidRPr="54BA2F80" w:rsidR="00AA614A">
        <w:rPr>
          <w:rFonts w:cs="Calibri" w:cstheme="minorAscii"/>
          <w:sz w:val="24"/>
          <w:szCs w:val="24"/>
        </w:rPr>
        <w:t xml:space="preserve"> of staff </w:t>
      </w:r>
      <w:r w:rsidRPr="54BA2F80" w:rsidR="006C0CFC">
        <w:rPr>
          <w:rFonts w:cs="Calibri" w:cstheme="minorAscii"/>
          <w:sz w:val="24"/>
          <w:szCs w:val="24"/>
        </w:rPr>
        <w:t>are qualified in</w:t>
      </w:r>
      <w:r w:rsidRPr="54BA2F80" w:rsidR="00AA614A">
        <w:rPr>
          <w:rFonts w:cs="Calibri" w:cstheme="minorAscii"/>
          <w:sz w:val="24"/>
          <w:szCs w:val="24"/>
        </w:rPr>
        <w:t xml:space="preserve"> First Aid at Work</w:t>
      </w:r>
      <w:r w:rsidRPr="54BA2F80" w:rsidR="211F775C">
        <w:rPr>
          <w:rFonts w:cs="Calibri" w:cstheme="minorAscii"/>
          <w:sz w:val="24"/>
          <w:szCs w:val="24"/>
        </w:rPr>
        <w:t>:</w:t>
      </w:r>
    </w:p>
    <w:p w:rsidR="00FA4162" w:rsidP="00AA614A" w:rsidRDefault="00FA4162" w14:paraId="11FBF635" w14:textId="77777777">
      <w:pPr>
        <w:pStyle w:val="NoSpacing"/>
        <w:rPr>
          <w:rFonts w:cstheme="minorHAnsi"/>
          <w:sz w:val="24"/>
          <w:szCs w:val="24"/>
        </w:rPr>
      </w:pPr>
    </w:p>
    <w:p w:rsidRPr="00752F3D" w:rsidR="006C0CFC" w:rsidP="54BA2F80" w:rsidRDefault="006C0CFC" w14:paraId="3DD13148" w14:textId="277D6E44" w14:noSpellErr="1">
      <w:pPr>
        <w:pStyle w:val="NoSpacing"/>
        <w:numPr>
          <w:ilvl w:val="0"/>
          <w:numId w:val="26"/>
        </w:numPr>
        <w:rPr>
          <w:rFonts w:cs="Calibri" w:cstheme="minorAscii"/>
          <w:sz w:val="24"/>
          <w:szCs w:val="24"/>
        </w:rPr>
      </w:pPr>
      <w:r w:rsidRPr="54BA2F80" w:rsidR="006C0CFC">
        <w:rPr>
          <w:rFonts w:cs="Calibri" w:cstheme="minorAscii"/>
          <w:sz w:val="24"/>
          <w:szCs w:val="24"/>
        </w:rPr>
        <w:t>Victoria Williams Expires October 202</w:t>
      </w:r>
      <w:r w:rsidRPr="54BA2F80" w:rsidR="00B96354">
        <w:rPr>
          <w:rFonts w:cs="Calibri" w:cstheme="minorAscii"/>
          <w:sz w:val="24"/>
          <w:szCs w:val="24"/>
        </w:rPr>
        <w:t>5</w:t>
      </w:r>
    </w:p>
    <w:p w:rsidRPr="00752F3D" w:rsidR="000D5881" w:rsidP="00AA614A" w:rsidRDefault="000D5881" w14:paraId="1D5C689B" w14:textId="77777777">
      <w:pPr>
        <w:pStyle w:val="NoSpacing"/>
        <w:rPr>
          <w:rFonts w:cstheme="minorHAnsi"/>
          <w:sz w:val="24"/>
          <w:szCs w:val="24"/>
        </w:rPr>
      </w:pPr>
    </w:p>
    <w:p w:rsidRPr="00752F3D" w:rsidR="00A7797D" w:rsidP="00782318" w:rsidRDefault="00A7797D" w14:paraId="7D25C6CA" w14:textId="77777777">
      <w:pPr>
        <w:pStyle w:val="NoSpacing"/>
        <w:ind w:left="720"/>
        <w:rPr>
          <w:rFonts w:cstheme="minorHAnsi"/>
          <w:sz w:val="24"/>
          <w:szCs w:val="24"/>
        </w:rPr>
      </w:pPr>
    </w:p>
    <w:p w:rsidRPr="00752F3D" w:rsidR="00782318" w:rsidP="0093609B" w:rsidRDefault="00782318" w14:paraId="2D483456" w14:textId="77777777">
      <w:pPr>
        <w:rPr>
          <w:rFonts w:cstheme="minorHAnsi"/>
          <w:sz w:val="24"/>
          <w:szCs w:val="24"/>
        </w:rPr>
      </w:pPr>
      <w:r w:rsidRPr="00752F3D">
        <w:rPr>
          <w:rFonts w:cstheme="minorHAnsi"/>
          <w:sz w:val="24"/>
          <w:szCs w:val="24"/>
        </w:rPr>
        <w:t>Training is updated every 3 years</w:t>
      </w:r>
    </w:p>
    <w:p w:rsidRPr="00752F3D" w:rsidR="00782318" w:rsidP="0093609B" w:rsidRDefault="00782318" w14:paraId="460C91F2" w14:textId="77777777">
      <w:pPr>
        <w:rPr>
          <w:rFonts w:cstheme="minorHAnsi"/>
          <w:sz w:val="24"/>
          <w:szCs w:val="24"/>
        </w:rPr>
      </w:pPr>
    </w:p>
    <w:p w:rsidRPr="00752F3D" w:rsidR="0093609B" w:rsidP="0093609B" w:rsidRDefault="0093609B" w14:paraId="6B47CE6C" w14:textId="77777777">
      <w:pPr>
        <w:rPr>
          <w:rFonts w:cstheme="minorHAnsi"/>
          <w:b/>
          <w:sz w:val="24"/>
          <w:szCs w:val="24"/>
          <w:u w:val="single"/>
        </w:rPr>
      </w:pPr>
      <w:r w:rsidRPr="00752F3D">
        <w:rPr>
          <w:rFonts w:cstheme="minorHAnsi"/>
          <w:b/>
          <w:sz w:val="24"/>
          <w:szCs w:val="24"/>
          <w:u w:val="single"/>
        </w:rPr>
        <w:t>Practical Arrangements at the Point of Contact</w:t>
      </w:r>
    </w:p>
    <w:p w:rsidRPr="00752F3D" w:rsidR="0093609B" w:rsidP="002910D5" w:rsidRDefault="0093609B" w14:paraId="3CC6F973" w14:textId="77777777">
      <w:pPr>
        <w:jc w:val="both"/>
        <w:rPr>
          <w:rFonts w:cstheme="minorHAnsi"/>
          <w:sz w:val="24"/>
          <w:szCs w:val="24"/>
        </w:rPr>
      </w:pPr>
      <w:r w:rsidRPr="00752F3D">
        <w:rPr>
          <w:rFonts w:cstheme="minorHAnsi"/>
          <w:sz w:val="24"/>
          <w:szCs w:val="24"/>
        </w:rPr>
        <w:t>If a pupil is taken ill during a lesson, if capable, he or she should be sent to the Office in the company of another pupil who will then report back to the class teac</w:t>
      </w:r>
      <w:r w:rsidRPr="00752F3D" w:rsidR="00782318">
        <w:rPr>
          <w:rFonts w:cstheme="minorHAnsi"/>
          <w:sz w:val="24"/>
          <w:szCs w:val="24"/>
        </w:rPr>
        <w:t>h</w:t>
      </w:r>
      <w:r w:rsidRPr="00752F3D">
        <w:rPr>
          <w:rFonts w:cstheme="minorHAnsi"/>
          <w:sz w:val="24"/>
          <w:szCs w:val="24"/>
        </w:rPr>
        <w:t>er that they have arrived safely. The staff on duty in the Office will then contact a Qualified First Aider to deal with the situation.</w:t>
      </w:r>
    </w:p>
    <w:p w:rsidRPr="00752F3D" w:rsidR="0093609B" w:rsidP="002910D5" w:rsidRDefault="0093609B" w14:paraId="385C8021" w14:textId="77777777">
      <w:pPr>
        <w:jc w:val="both"/>
        <w:rPr>
          <w:rFonts w:cstheme="minorHAnsi"/>
          <w:sz w:val="24"/>
          <w:szCs w:val="24"/>
        </w:rPr>
      </w:pPr>
      <w:r w:rsidRPr="00752F3D">
        <w:rPr>
          <w:rFonts w:cstheme="minorHAnsi"/>
          <w:sz w:val="24"/>
          <w:szCs w:val="24"/>
        </w:rPr>
        <w:t>If the pupil is not capable of walking, the teacher will inform the Office for a First Aider to be contacted and sent to the classroom.</w:t>
      </w:r>
    </w:p>
    <w:p w:rsidRPr="00752F3D" w:rsidR="0093609B" w:rsidP="002910D5" w:rsidRDefault="0093609B" w14:paraId="4FAC332D" w14:textId="45A259CF">
      <w:pPr>
        <w:jc w:val="both"/>
        <w:rPr>
          <w:rFonts w:cstheme="minorHAnsi"/>
          <w:sz w:val="24"/>
          <w:szCs w:val="24"/>
        </w:rPr>
      </w:pPr>
      <w:r w:rsidRPr="00752F3D">
        <w:rPr>
          <w:rFonts w:cstheme="minorHAnsi"/>
          <w:sz w:val="24"/>
          <w:szCs w:val="24"/>
        </w:rPr>
        <w:t>At lunch-time pupils taken ill or in need of First Aid treatment should report in t</w:t>
      </w:r>
      <w:r w:rsidRPr="00752F3D" w:rsidR="00782318">
        <w:rPr>
          <w:rFonts w:cstheme="minorHAnsi"/>
          <w:sz w:val="24"/>
          <w:szCs w:val="24"/>
        </w:rPr>
        <w:t>he first instance to the person on duty</w:t>
      </w:r>
      <w:r w:rsidRPr="00752F3D">
        <w:rPr>
          <w:rFonts w:cstheme="minorHAnsi"/>
          <w:sz w:val="24"/>
          <w:szCs w:val="24"/>
        </w:rPr>
        <w:t xml:space="preserve"> who will deal with the matter or to the Office if </w:t>
      </w:r>
      <w:r w:rsidRPr="00752F3D" w:rsidR="00782318">
        <w:rPr>
          <w:rFonts w:cstheme="minorHAnsi"/>
          <w:sz w:val="24"/>
          <w:szCs w:val="24"/>
        </w:rPr>
        <w:t>he/</w:t>
      </w:r>
      <w:r w:rsidRPr="00752F3D">
        <w:rPr>
          <w:rFonts w:cstheme="minorHAnsi"/>
          <w:sz w:val="24"/>
          <w:szCs w:val="24"/>
        </w:rPr>
        <w:t xml:space="preserve">she is not available. The staff on duty in the Office will then contact a Qualified First Aider to deal with the situation. If a pupil requires medical attention and needs to remain in </w:t>
      </w:r>
      <w:proofErr w:type="gramStart"/>
      <w:r w:rsidRPr="00752F3D">
        <w:rPr>
          <w:rFonts w:cstheme="minorHAnsi"/>
          <w:sz w:val="24"/>
          <w:szCs w:val="24"/>
        </w:rPr>
        <w:t>situ</w:t>
      </w:r>
      <w:proofErr w:type="gramEnd"/>
      <w:r w:rsidRPr="00752F3D">
        <w:rPr>
          <w:rFonts w:cstheme="minorHAnsi"/>
          <w:sz w:val="24"/>
          <w:szCs w:val="24"/>
        </w:rPr>
        <w:t xml:space="preserve"> then the office</w:t>
      </w:r>
      <w:r w:rsidR="00041449">
        <w:rPr>
          <w:rFonts w:cstheme="minorHAnsi"/>
          <w:sz w:val="24"/>
          <w:szCs w:val="24"/>
        </w:rPr>
        <w:t xml:space="preserve"> staff</w:t>
      </w:r>
      <w:r w:rsidRPr="00752F3D">
        <w:rPr>
          <w:rFonts w:cstheme="minorHAnsi"/>
          <w:sz w:val="24"/>
          <w:szCs w:val="24"/>
        </w:rPr>
        <w:t xml:space="preserve"> will locate a qualified first aider to attend the child.</w:t>
      </w:r>
    </w:p>
    <w:p w:rsidRPr="00752F3D" w:rsidR="0093609B" w:rsidP="002910D5" w:rsidRDefault="0093609B" w14:paraId="1C34203D" w14:textId="77777777">
      <w:pPr>
        <w:jc w:val="both"/>
        <w:rPr>
          <w:rFonts w:cstheme="minorHAnsi"/>
          <w:sz w:val="24"/>
          <w:szCs w:val="24"/>
        </w:rPr>
      </w:pPr>
      <w:r w:rsidRPr="00752F3D">
        <w:rPr>
          <w:rFonts w:cstheme="minorHAnsi"/>
          <w:sz w:val="24"/>
          <w:szCs w:val="24"/>
        </w:rPr>
        <w:t>The First Aider will determine if any external professional advice or treatment is required and will make the appropriate arrangements with the Office and/or class teacher.</w:t>
      </w:r>
    </w:p>
    <w:p w:rsidRPr="00752F3D" w:rsidR="008D6A5B" w:rsidP="0093609B" w:rsidRDefault="008D6A5B" w14:paraId="16C5844D" w14:textId="77777777">
      <w:pPr>
        <w:rPr>
          <w:rFonts w:cstheme="minorHAnsi"/>
          <w:sz w:val="24"/>
          <w:szCs w:val="24"/>
        </w:rPr>
      </w:pPr>
    </w:p>
    <w:p w:rsidRPr="00752F3D" w:rsidR="008D6A5B" w:rsidP="0093609B" w:rsidRDefault="008D6A5B" w14:paraId="32714408" w14:textId="77777777">
      <w:pPr>
        <w:rPr>
          <w:rFonts w:cstheme="minorHAnsi"/>
          <w:b/>
          <w:sz w:val="24"/>
          <w:szCs w:val="24"/>
          <w:u w:val="single"/>
        </w:rPr>
      </w:pPr>
      <w:r w:rsidRPr="00752F3D">
        <w:rPr>
          <w:rFonts w:cstheme="minorHAnsi"/>
          <w:b/>
          <w:sz w:val="24"/>
          <w:szCs w:val="24"/>
          <w:u w:val="single"/>
        </w:rPr>
        <w:t>Access to First Aid Kits</w:t>
      </w:r>
    </w:p>
    <w:p w:rsidRPr="00752F3D" w:rsidR="008D6A5B" w:rsidP="0093609B" w:rsidRDefault="008D6A5B" w14:paraId="3E4BBA60" w14:textId="77777777">
      <w:pPr>
        <w:rPr>
          <w:rFonts w:cstheme="minorHAnsi"/>
          <w:sz w:val="24"/>
          <w:szCs w:val="24"/>
        </w:rPr>
      </w:pPr>
      <w:r w:rsidRPr="00752F3D">
        <w:rPr>
          <w:rFonts w:cstheme="minorHAnsi"/>
          <w:sz w:val="24"/>
          <w:szCs w:val="24"/>
        </w:rPr>
        <w:t>First Aid boxes are located as follows:</w:t>
      </w:r>
    </w:p>
    <w:p w:rsidRPr="00752F3D" w:rsidR="00782318" w:rsidP="00782318" w:rsidRDefault="00782318" w14:paraId="7A39DC0C" w14:textId="77777777">
      <w:pPr>
        <w:pStyle w:val="ListParagraph"/>
        <w:numPr>
          <w:ilvl w:val="0"/>
          <w:numId w:val="5"/>
        </w:numPr>
        <w:rPr>
          <w:rFonts w:cstheme="minorHAnsi"/>
          <w:sz w:val="24"/>
          <w:szCs w:val="24"/>
        </w:rPr>
      </w:pPr>
      <w:r w:rsidRPr="00752F3D">
        <w:rPr>
          <w:rFonts w:cstheme="minorHAnsi"/>
          <w:sz w:val="24"/>
          <w:szCs w:val="24"/>
        </w:rPr>
        <w:t>First Aid Room</w:t>
      </w:r>
    </w:p>
    <w:p w:rsidRPr="00752F3D" w:rsidR="00383877" w:rsidP="00782318" w:rsidRDefault="00383877" w14:paraId="18BBBD23" w14:textId="77777777">
      <w:pPr>
        <w:pStyle w:val="ListParagraph"/>
        <w:numPr>
          <w:ilvl w:val="0"/>
          <w:numId w:val="5"/>
        </w:numPr>
        <w:rPr>
          <w:rFonts w:cstheme="minorHAnsi"/>
          <w:sz w:val="24"/>
          <w:szCs w:val="24"/>
        </w:rPr>
      </w:pPr>
      <w:r w:rsidRPr="00752F3D">
        <w:rPr>
          <w:rFonts w:cstheme="minorHAnsi"/>
          <w:sz w:val="24"/>
          <w:szCs w:val="24"/>
        </w:rPr>
        <w:t>Main Kitchen</w:t>
      </w:r>
    </w:p>
    <w:p w:rsidRPr="00752F3D" w:rsidR="00782318" w:rsidP="00782318" w:rsidRDefault="00782318" w14:paraId="75539618" w14:textId="77777777">
      <w:pPr>
        <w:pStyle w:val="ListParagraph"/>
        <w:numPr>
          <w:ilvl w:val="0"/>
          <w:numId w:val="5"/>
        </w:numPr>
        <w:rPr>
          <w:rFonts w:cstheme="minorHAnsi"/>
          <w:sz w:val="24"/>
          <w:szCs w:val="24"/>
        </w:rPr>
      </w:pPr>
      <w:r w:rsidRPr="00752F3D">
        <w:rPr>
          <w:rFonts w:cstheme="minorHAnsi"/>
          <w:sz w:val="24"/>
          <w:szCs w:val="24"/>
        </w:rPr>
        <w:t xml:space="preserve">Nursery </w:t>
      </w:r>
      <w:r w:rsidRPr="00752F3D" w:rsidR="006C0CFC">
        <w:rPr>
          <w:rFonts w:cstheme="minorHAnsi"/>
          <w:sz w:val="24"/>
          <w:szCs w:val="24"/>
        </w:rPr>
        <w:t xml:space="preserve">Cabin </w:t>
      </w:r>
      <w:r w:rsidRPr="00752F3D">
        <w:rPr>
          <w:rFonts w:cstheme="minorHAnsi"/>
          <w:sz w:val="24"/>
          <w:szCs w:val="24"/>
        </w:rPr>
        <w:t>Kitchen</w:t>
      </w:r>
    </w:p>
    <w:p w:rsidRPr="00911A90" w:rsidR="00383877" w:rsidP="00911A90" w:rsidRDefault="00383877" w14:paraId="22B20145" w14:textId="77777777">
      <w:pPr>
        <w:pStyle w:val="ListParagraph"/>
        <w:numPr>
          <w:ilvl w:val="0"/>
          <w:numId w:val="5"/>
        </w:numPr>
        <w:rPr>
          <w:rFonts w:cstheme="minorHAnsi"/>
          <w:sz w:val="24"/>
          <w:szCs w:val="24"/>
        </w:rPr>
      </w:pPr>
      <w:r w:rsidRPr="00752F3D">
        <w:rPr>
          <w:rFonts w:cstheme="minorHAnsi"/>
          <w:sz w:val="24"/>
          <w:szCs w:val="24"/>
        </w:rPr>
        <w:t>Reception</w:t>
      </w:r>
      <w:r w:rsidR="00911A90">
        <w:rPr>
          <w:rFonts w:cstheme="minorHAnsi"/>
          <w:sz w:val="24"/>
          <w:szCs w:val="24"/>
        </w:rPr>
        <w:t xml:space="preserve">/ </w:t>
      </w:r>
      <w:r w:rsidRPr="00911A90" w:rsidR="006C0CFC">
        <w:rPr>
          <w:rFonts w:cstheme="minorHAnsi"/>
          <w:sz w:val="24"/>
          <w:szCs w:val="24"/>
        </w:rPr>
        <w:t>Butterfly</w:t>
      </w:r>
      <w:r w:rsidR="00911A90">
        <w:rPr>
          <w:rFonts w:cstheme="minorHAnsi"/>
          <w:sz w:val="24"/>
          <w:szCs w:val="24"/>
        </w:rPr>
        <w:t xml:space="preserve"> Kitchen</w:t>
      </w:r>
    </w:p>
    <w:p w:rsidRPr="00752F3D" w:rsidR="008D6A5B" w:rsidP="008D6A5B" w:rsidRDefault="00782318" w14:paraId="21E772EF" w14:textId="77777777">
      <w:pPr>
        <w:rPr>
          <w:rFonts w:cstheme="minorHAnsi"/>
          <w:sz w:val="24"/>
          <w:szCs w:val="24"/>
        </w:rPr>
      </w:pPr>
      <w:r w:rsidRPr="00752F3D">
        <w:rPr>
          <w:rFonts w:cstheme="minorHAnsi"/>
          <w:sz w:val="24"/>
          <w:szCs w:val="24"/>
        </w:rPr>
        <w:t>Spare First Aid Kits for Trips and Sporting Events are located in the First Aid Room</w:t>
      </w:r>
    </w:p>
    <w:p w:rsidRPr="00752F3D" w:rsidR="00C811AA" w:rsidP="00C811AA" w:rsidRDefault="008C6A81" w14:paraId="4730FD83" w14:textId="390393AA">
      <w:pPr>
        <w:pStyle w:val="TSB-Level1Numbers"/>
        <w:numPr>
          <w:ilvl w:val="0"/>
          <w:numId w:val="0"/>
        </w:numPr>
        <w:ind w:left="998"/>
        <w:rPr>
          <w:rFonts w:asciiTheme="minorHAnsi" w:hAnsiTheme="minorHAnsi"/>
          <w:sz w:val="24"/>
          <w:szCs w:val="24"/>
        </w:rPr>
      </w:pPr>
      <w:r w:rsidRPr="00752F3D">
        <w:rPr>
          <w:rFonts w:asciiTheme="minorHAnsi" w:hAnsiTheme="minorHAnsi"/>
          <w:sz w:val="24"/>
          <w:szCs w:val="24"/>
        </w:rPr>
        <w:lastRenderedPageBreak/>
        <w:t xml:space="preserve">First Aid supplies are monitored by </w:t>
      </w:r>
      <w:r w:rsidR="00A232BE">
        <w:rPr>
          <w:rFonts w:asciiTheme="minorHAnsi" w:hAnsiTheme="minorHAnsi"/>
          <w:sz w:val="24"/>
          <w:szCs w:val="24"/>
        </w:rPr>
        <w:t>Victoria Williams</w:t>
      </w:r>
      <w:r w:rsidRPr="00752F3D">
        <w:rPr>
          <w:rFonts w:asciiTheme="minorHAnsi" w:hAnsiTheme="minorHAnsi"/>
          <w:sz w:val="24"/>
          <w:szCs w:val="24"/>
        </w:rPr>
        <w:t xml:space="preserve"> </w:t>
      </w:r>
      <w:r w:rsidR="001B601B">
        <w:rPr>
          <w:rFonts w:asciiTheme="minorHAnsi" w:hAnsiTheme="minorHAnsi"/>
          <w:sz w:val="24"/>
          <w:szCs w:val="24"/>
        </w:rPr>
        <w:t>m</w:t>
      </w:r>
      <w:r w:rsidRPr="00752F3D">
        <w:rPr>
          <w:rFonts w:asciiTheme="minorHAnsi" w:hAnsiTheme="minorHAnsi"/>
          <w:sz w:val="24"/>
          <w:szCs w:val="24"/>
        </w:rPr>
        <w:t xml:space="preserve">onthly and reported to the Health </w:t>
      </w:r>
      <w:r w:rsidR="00A232BE">
        <w:rPr>
          <w:rFonts w:asciiTheme="minorHAnsi" w:hAnsiTheme="minorHAnsi"/>
          <w:sz w:val="24"/>
          <w:szCs w:val="24"/>
        </w:rPr>
        <w:t xml:space="preserve">and </w:t>
      </w:r>
      <w:r w:rsidRPr="00752F3D">
        <w:rPr>
          <w:rFonts w:asciiTheme="minorHAnsi" w:hAnsiTheme="minorHAnsi"/>
          <w:sz w:val="24"/>
          <w:szCs w:val="24"/>
        </w:rPr>
        <w:t>Safety Officer.</w:t>
      </w:r>
      <w:r w:rsidRPr="00752F3D" w:rsidR="00C811AA">
        <w:rPr>
          <w:rFonts w:asciiTheme="minorHAnsi" w:hAnsiTheme="minorHAnsi"/>
          <w:sz w:val="24"/>
          <w:szCs w:val="24"/>
        </w:rPr>
        <w:t xml:space="preserve"> To achieve the aims of this policy, the school will have suitably stocked first aid boxes. Where there is no special risk identified, a minimum provision of first aid items would be:</w:t>
      </w:r>
    </w:p>
    <w:p w:rsidRPr="00752F3D" w:rsidR="00C811AA" w:rsidP="00C811AA" w:rsidRDefault="00C811AA" w14:paraId="3D7A5764" w14:textId="77777777">
      <w:pPr>
        <w:pStyle w:val="TSB-PolicyBullets"/>
        <w:rPr>
          <w:rFonts w:cstheme="minorHAnsi"/>
          <w:color w:val="auto"/>
          <w:sz w:val="24"/>
          <w:szCs w:val="24"/>
        </w:rPr>
      </w:pPr>
      <w:r w:rsidRPr="00752F3D">
        <w:rPr>
          <w:rFonts w:cstheme="minorHAnsi"/>
          <w:color w:val="auto"/>
          <w:sz w:val="24"/>
          <w:szCs w:val="24"/>
        </w:rPr>
        <w:t>A leaflet giving general advice on first aid;</w:t>
      </w:r>
    </w:p>
    <w:p w:rsidRPr="00752F3D" w:rsidR="00C811AA" w:rsidP="00C811AA" w:rsidRDefault="00C811AA" w14:paraId="19777823" w14:textId="77777777">
      <w:pPr>
        <w:pStyle w:val="TSB-PolicyBullets"/>
        <w:rPr>
          <w:rFonts w:cstheme="minorHAnsi"/>
          <w:color w:val="auto"/>
          <w:sz w:val="24"/>
          <w:szCs w:val="24"/>
        </w:rPr>
      </w:pPr>
      <w:r w:rsidRPr="00752F3D">
        <w:rPr>
          <w:rFonts w:cstheme="minorHAnsi"/>
          <w:color w:val="auto"/>
          <w:sz w:val="24"/>
          <w:szCs w:val="24"/>
        </w:rPr>
        <w:t>20 individually wrapped sterile adhesive dressings (assorted sizes);</w:t>
      </w:r>
    </w:p>
    <w:p w:rsidRPr="00752F3D" w:rsidR="00C811AA" w:rsidP="00C811AA" w:rsidRDefault="00C811AA" w14:paraId="1748A445" w14:textId="77777777">
      <w:pPr>
        <w:pStyle w:val="TSB-PolicyBullets"/>
        <w:rPr>
          <w:rFonts w:cstheme="minorHAnsi"/>
          <w:color w:val="auto"/>
          <w:sz w:val="24"/>
          <w:szCs w:val="24"/>
        </w:rPr>
      </w:pPr>
      <w:r w:rsidRPr="00752F3D">
        <w:rPr>
          <w:rFonts w:cstheme="minorHAnsi"/>
          <w:color w:val="auto"/>
          <w:sz w:val="24"/>
          <w:szCs w:val="24"/>
        </w:rPr>
        <w:t>Two sterile eye pads;</w:t>
      </w:r>
    </w:p>
    <w:p w:rsidRPr="00752F3D" w:rsidR="00C811AA" w:rsidP="00C811AA" w:rsidRDefault="00C811AA" w14:paraId="58D29E77" w14:textId="77777777">
      <w:pPr>
        <w:pStyle w:val="TSB-PolicyBullets"/>
        <w:rPr>
          <w:rFonts w:cstheme="minorHAnsi"/>
          <w:color w:val="auto"/>
          <w:sz w:val="24"/>
          <w:szCs w:val="24"/>
        </w:rPr>
      </w:pPr>
      <w:r w:rsidRPr="00752F3D">
        <w:rPr>
          <w:rFonts w:cstheme="minorHAnsi"/>
          <w:color w:val="auto"/>
          <w:sz w:val="24"/>
          <w:szCs w:val="24"/>
        </w:rPr>
        <w:t>Four individually wrapped triangular bandages (preferably sterile);</w:t>
      </w:r>
    </w:p>
    <w:p w:rsidRPr="00752F3D" w:rsidR="00C811AA" w:rsidP="00C811AA" w:rsidRDefault="00C811AA" w14:paraId="23162C4D" w14:textId="77777777">
      <w:pPr>
        <w:pStyle w:val="TSB-PolicyBullets"/>
        <w:rPr>
          <w:rFonts w:cstheme="minorHAnsi"/>
          <w:color w:val="auto"/>
          <w:sz w:val="24"/>
          <w:szCs w:val="24"/>
        </w:rPr>
      </w:pPr>
      <w:r w:rsidRPr="00752F3D">
        <w:rPr>
          <w:rFonts w:cstheme="minorHAnsi"/>
          <w:color w:val="auto"/>
          <w:sz w:val="24"/>
          <w:szCs w:val="24"/>
        </w:rPr>
        <w:t>Six safety pins;</w:t>
      </w:r>
    </w:p>
    <w:p w:rsidRPr="00752F3D" w:rsidR="00C811AA" w:rsidP="00C811AA" w:rsidRDefault="00C811AA" w14:paraId="24AE3D1F" w14:textId="77777777">
      <w:pPr>
        <w:pStyle w:val="TSB-PolicyBullets"/>
        <w:rPr>
          <w:rFonts w:cstheme="minorHAnsi"/>
          <w:color w:val="auto"/>
          <w:sz w:val="24"/>
          <w:szCs w:val="24"/>
        </w:rPr>
      </w:pPr>
      <w:r w:rsidRPr="00752F3D">
        <w:rPr>
          <w:rFonts w:cstheme="minorHAnsi"/>
          <w:color w:val="auto"/>
          <w:sz w:val="24"/>
          <w:szCs w:val="24"/>
        </w:rPr>
        <w:t>Six medium sized (approximately 12cm x 12cm) individually wrapped sterile unmedicated wound dressings;</w:t>
      </w:r>
    </w:p>
    <w:p w:rsidRPr="00752F3D" w:rsidR="00C811AA" w:rsidP="00C811AA" w:rsidRDefault="00C811AA" w14:paraId="4B6B9C1D" w14:textId="77777777">
      <w:pPr>
        <w:pStyle w:val="TSB-PolicyBullets"/>
        <w:rPr>
          <w:rFonts w:cstheme="minorHAnsi"/>
          <w:color w:val="auto"/>
          <w:sz w:val="24"/>
          <w:szCs w:val="24"/>
        </w:rPr>
      </w:pPr>
      <w:r w:rsidRPr="00752F3D">
        <w:rPr>
          <w:rFonts w:cstheme="minorHAnsi"/>
          <w:color w:val="auto"/>
          <w:sz w:val="24"/>
          <w:szCs w:val="24"/>
        </w:rPr>
        <w:t>Two large (approximately 18cm x 18cm) sterile individually wrapped unmedicated wound dressings; and</w:t>
      </w:r>
    </w:p>
    <w:p w:rsidRPr="00752F3D" w:rsidR="00C811AA" w:rsidP="00C811AA" w:rsidRDefault="00C811AA" w14:paraId="7A50D3CE" w14:textId="77777777">
      <w:pPr>
        <w:pStyle w:val="TSB-PolicyBullets"/>
        <w:rPr>
          <w:rFonts w:cstheme="minorHAnsi"/>
          <w:color w:val="auto"/>
          <w:sz w:val="24"/>
          <w:szCs w:val="24"/>
        </w:rPr>
      </w:pPr>
      <w:r w:rsidRPr="00752F3D">
        <w:rPr>
          <w:rFonts w:cstheme="minorHAnsi"/>
          <w:color w:val="auto"/>
          <w:sz w:val="24"/>
          <w:szCs w:val="24"/>
        </w:rPr>
        <w:t>One pair of disposable gloves.</w:t>
      </w:r>
    </w:p>
    <w:p w:rsidRPr="00752F3D" w:rsidR="006C0CFC" w:rsidP="006C0CFC" w:rsidRDefault="006C0CFC" w14:paraId="09DA8CC9" w14:textId="77777777">
      <w:pPr>
        <w:pStyle w:val="Heading1"/>
        <w:numPr>
          <w:ilvl w:val="0"/>
          <w:numId w:val="23"/>
        </w:numPr>
        <w:rPr>
          <w:rFonts w:asciiTheme="minorHAnsi" w:hAnsiTheme="minorHAnsi" w:cstheme="minorHAnsi"/>
          <w:b w:val="0"/>
          <w:sz w:val="24"/>
          <w:szCs w:val="24"/>
        </w:rPr>
      </w:pPr>
      <w:bookmarkStart w:name="Subsection4" w:id="0"/>
      <w:r w:rsidRPr="00752F3D">
        <w:rPr>
          <w:rFonts w:asciiTheme="minorHAnsi" w:hAnsiTheme="minorHAnsi" w:cstheme="minorHAnsi"/>
          <w:sz w:val="24"/>
          <w:szCs w:val="24"/>
        </w:rPr>
        <w:t>Automated external defibrillators (AEDs)</w:t>
      </w:r>
    </w:p>
    <w:bookmarkEnd w:id="0"/>
    <w:p w:rsidRPr="00752F3D" w:rsidR="006C0CFC" w:rsidP="006C0CFC" w:rsidRDefault="006C0CFC" w14:paraId="2057B3BE" w14:textId="77777777">
      <w:pPr>
        <w:jc w:val="both"/>
        <w:rPr>
          <w:rFonts w:cstheme="minorHAnsi"/>
          <w:sz w:val="24"/>
          <w:szCs w:val="24"/>
        </w:rPr>
      </w:pPr>
      <w:r w:rsidRPr="00752F3D">
        <w:rPr>
          <w:rFonts w:cstheme="minorHAnsi"/>
          <w:sz w:val="24"/>
          <w:szCs w:val="24"/>
        </w:rPr>
        <w:t xml:space="preserve">The school has procured 2 AEDs, which are located </w:t>
      </w:r>
      <w:r w:rsidRPr="00752F3D">
        <w:rPr>
          <w:rFonts w:cstheme="minorHAnsi"/>
          <w:color w:val="000000" w:themeColor="text1"/>
          <w:sz w:val="24"/>
          <w:szCs w:val="24"/>
        </w:rPr>
        <w:t>in the school main entrance and in the first aid room. The one in the first aid room is portable to take on trips etc.</w:t>
      </w:r>
    </w:p>
    <w:p w:rsidRPr="00752F3D" w:rsidR="006C0CFC" w:rsidP="006C0CFC" w:rsidRDefault="006C0CFC" w14:paraId="5F9746C1" w14:textId="77777777">
      <w:pPr>
        <w:jc w:val="both"/>
        <w:rPr>
          <w:rFonts w:cstheme="minorHAnsi"/>
          <w:sz w:val="24"/>
          <w:szCs w:val="24"/>
        </w:rPr>
      </w:pPr>
      <w:r w:rsidRPr="00752F3D">
        <w:rPr>
          <w:rFonts w:cstheme="minorHAnsi"/>
          <w:sz w:val="24"/>
          <w:szCs w:val="24"/>
        </w:rPr>
        <w:t xml:space="preserve">Where the use of the AED is required, individuals will follow the step-by-step instructions displayed on the device. </w:t>
      </w:r>
    </w:p>
    <w:p w:rsidRPr="00752F3D" w:rsidR="006C0CFC" w:rsidP="006C0CFC" w:rsidRDefault="006C0CFC" w14:paraId="498245EF" w14:textId="77777777">
      <w:pPr>
        <w:jc w:val="both"/>
        <w:rPr>
          <w:rFonts w:cstheme="minorHAnsi"/>
          <w:sz w:val="24"/>
          <w:szCs w:val="24"/>
        </w:rPr>
      </w:pPr>
      <w:r w:rsidRPr="00752F3D">
        <w:rPr>
          <w:rFonts w:cstheme="minorHAnsi"/>
          <w:sz w:val="24"/>
          <w:szCs w:val="24"/>
        </w:rPr>
        <w:t xml:space="preserve">A general awareness briefing session, to promote the use of AEDs, will be provided to staff on an </w:t>
      </w:r>
      <w:r w:rsidRPr="00752F3D">
        <w:rPr>
          <w:rFonts w:cstheme="minorHAnsi"/>
          <w:b/>
          <w:bCs/>
          <w:color w:val="000000" w:themeColor="text1"/>
          <w:sz w:val="24"/>
          <w:szCs w:val="24"/>
          <w:u w:val="single"/>
        </w:rPr>
        <w:t>annual</w:t>
      </w:r>
      <w:r w:rsidRPr="00752F3D">
        <w:rPr>
          <w:rFonts w:cstheme="minorHAnsi"/>
          <w:color w:val="000000" w:themeColor="text1"/>
          <w:sz w:val="24"/>
          <w:szCs w:val="24"/>
        </w:rPr>
        <w:t xml:space="preserve"> basis</w:t>
      </w:r>
      <w:r w:rsidRPr="00752F3D">
        <w:rPr>
          <w:rFonts w:cstheme="minorHAnsi"/>
          <w:sz w:val="24"/>
          <w:szCs w:val="24"/>
        </w:rPr>
        <w:t xml:space="preserve">, and usually during </w:t>
      </w:r>
      <w:r w:rsidRPr="00752F3D">
        <w:rPr>
          <w:rFonts w:cstheme="minorHAnsi"/>
          <w:color w:val="000000" w:themeColor="text1"/>
          <w:sz w:val="24"/>
          <w:szCs w:val="24"/>
        </w:rPr>
        <w:t xml:space="preserve">the </w:t>
      </w:r>
      <w:r w:rsidRPr="00752F3D">
        <w:rPr>
          <w:rFonts w:cstheme="minorHAnsi"/>
          <w:b/>
          <w:bCs/>
          <w:color w:val="000000" w:themeColor="text1"/>
          <w:sz w:val="24"/>
          <w:szCs w:val="24"/>
          <w:u w:val="single"/>
        </w:rPr>
        <w:t>first INSET session</w:t>
      </w:r>
      <w:r w:rsidRPr="00752F3D">
        <w:rPr>
          <w:rFonts w:cstheme="minorHAnsi"/>
          <w:color w:val="000000" w:themeColor="text1"/>
          <w:sz w:val="24"/>
          <w:szCs w:val="24"/>
        </w:rPr>
        <w:t xml:space="preserve"> of the </w:t>
      </w:r>
      <w:r w:rsidRPr="00752F3D">
        <w:rPr>
          <w:rFonts w:cstheme="minorHAnsi"/>
          <w:sz w:val="24"/>
          <w:szCs w:val="24"/>
        </w:rPr>
        <w:t xml:space="preserve">academic year. </w:t>
      </w:r>
    </w:p>
    <w:p w:rsidRPr="00752F3D" w:rsidR="008C6A81" w:rsidP="008D6A5B" w:rsidRDefault="008C6A81" w14:paraId="25C1CA47" w14:textId="77777777">
      <w:pPr>
        <w:rPr>
          <w:rFonts w:cstheme="minorHAnsi"/>
          <w:sz w:val="24"/>
          <w:szCs w:val="24"/>
        </w:rPr>
      </w:pPr>
    </w:p>
    <w:p w:rsidRPr="00752F3D" w:rsidR="008D6A5B" w:rsidP="008D6A5B" w:rsidRDefault="008D6A5B" w14:paraId="1679C137" w14:textId="77777777">
      <w:pPr>
        <w:rPr>
          <w:rFonts w:cstheme="minorHAnsi"/>
          <w:b/>
          <w:sz w:val="24"/>
          <w:szCs w:val="24"/>
          <w:u w:val="single"/>
        </w:rPr>
      </w:pPr>
      <w:r w:rsidRPr="00752F3D">
        <w:rPr>
          <w:rFonts w:cstheme="minorHAnsi"/>
          <w:b/>
          <w:sz w:val="24"/>
          <w:szCs w:val="24"/>
          <w:u w:val="single"/>
        </w:rPr>
        <w:t>How accidents are to be recorded and parents informed</w:t>
      </w:r>
    </w:p>
    <w:p w:rsidR="008D6A5B" w:rsidP="002910D5" w:rsidRDefault="008D6A5B" w14:paraId="57F61007" w14:textId="175145D3">
      <w:pPr>
        <w:jc w:val="both"/>
        <w:rPr>
          <w:rFonts w:cstheme="minorHAnsi"/>
          <w:sz w:val="24"/>
          <w:szCs w:val="24"/>
        </w:rPr>
      </w:pPr>
      <w:r w:rsidRPr="00752F3D">
        <w:rPr>
          <w:rFonts w:cstheme="minorHAnsi"/>
          <w:sz w:val="24"/>
          <w:szCs w:val="24"/>
        </w:rPr>
        <w:t>Whenever First Aid is administered, details should be noted by the First Aider dealing with the situation on the accident form and if any item from the First Aid box is used, it should be replenishe</w:t>
      </w:r>
      <w:r w:rsidRPr="00752F3D" w:rsidR="00F917C0">
        <w:rPr>
          <w:rFonts w:cstheme="minorHAnsi"/>
          <w:sz w:val="24"/>
          <w:szCs w:val="24"/>
        </w:rPr>
        <w:t>d imme</w:t>
      </w:r>
      <w:r w:rsidRPr="00752F3D" w:rsidR="00DC1FFE">
        <w:rPr>
          <w:rFonts w:cstheme="minorHAnsi"/>
          <w:sz w:val="24"/>
          <w:szCs w:val="24"/>
        </w:rPr>
        <w:t>diately by contacting Debbie Robins</w:t>
      </w:r>
      <w:r w:rsidRPr="00752F3D" w:rsidR="00037EDA">
        <w:rPr>
          <w:rFonts w:cstheme="minorHAnsi"/>
          <w:sz w:val="24"/>
          <w:szCs w:val="24"/>
        </w:rPr>
        <w:t xml:space="preserve"> in EYFS and </w:t>
      </w:r>
      <w:r w:rsidR="00AF34A9">
        <w:rPr>
          <w:rFonts w:cstheme="minorHAnsi"/>
          <w:sz w:val="24"/>
          <w:szCs w:val="24"/>
        </w:rPr>
        <w:t>Victoria Williams</w:t>
      </w:r>
      <w:r w:rsidRPr="00752F3D" w:rsidR="00037EDA">
        <w:rPr>
          <w:rFonts w:cstheme="minorHAnsi"/>
          <w:sz w:val="24"/>
          <w:szCs w:val="24"/>
        </w:rPr>
        <w:t xml:space="preserve"> in</w:t>
      </w:r>
      <w:r w:rsidRPr="00752F3D" w:rsidR="006C0CFC">
        <w:rPr>
          <w:rFonts w:cstheme="minorHAnsi"/>
          <w:sz w:val="24"/>
          <w:szCs w:val="24"/>
        </w:rPr>
        <w:t xml:space="preserve"> R</w:t>
      </w:r>
      <w:r w:rsidRPr="00752F3D" w:rsidR="00037EDA">
        <w:rPr>
          <w:rFonts w:cstheme="minorHAnsi"/>
          <w:sz w:val="24"/>
          <w:szCs w:val="24"/>
        </w:rPr>
        <w:t>-6</w:t>
      </w:r>
      <w:r w:rsidRPr="00752F3D">
        <w:rPr>
          <w:rFonts w:cstheme="minorHAnsi"/>
          <w:sz w:val="24"/>
          <w:szCs w:val="24"/>
        </w:rPr>
        <w:t>. The accident form should be copied and filed in the accident folder, a copy is sent home via the child</w:t>
      </w:r>
      <w:r w:rsidR="002C05EF">
        <w:rPr>
          <w:rFonts w:cstheme="minorHAnsi"/>
          <w:sz w:val="24"/>
          <w:szCs w:val="24"/>
        </w:rPr>
        <w:t xml:space="preserve"> or by email</w:t>
      </w:r>
      <w:r w:rsidRPr="00752F3D">
        <w:rPr>
          <w:rFonts w:cstheme="minorHAnsi"/>
          <w:sz w:val="24"/>
          <w:szCs w:val="24"/>
        </w:rPr>
        <w:t xml:space="preserve">. If it is an adult the accident book will be filled in, this is also in the </w:t>
      </w:r>
      <w:r w:rsidR="002C05EF">
        <w:rPr>
          <w:rFonts w:cstheme="minorHAnsi"/>
          <w:sz w:val="24"/>
          <w:szCs w:val="24"/>
        </w:rPr>
        <w:t>school office.</w:t>
      </w:r>
    </w:p>
    <w:p w:rsidRPr="002C05EF" w:rsidR="00536970" w:rsidP="002910D5" w:rsidRDefault="00536970" w14:paraId="15D1CD76" w14:textId="1E1931EF">
      <w:pPr>
        <w:jc w:val="both"/>
        <w:rPr>
          <w:rFonts w:cstheme="minorHAnsi"/>
          <w:color w:val="000000" w:themeColor="text1"/>
          <w:sz w:val="24"/>
          <w:szCs w:val="24"/>
        </w:rPr>
      </w:pPr>
      <w:r w:rsidRPr="002C05EF">
        <w:rPr>
          <w:rFonts w:cstheme="minorHAnsi"/>
          <w:color w:val="000000" w:themeColor="text1"/>
          <w:sz w:val="24"/>
          <w:szCs w:val="24"/>
        </w:rPr>
        <w:t xml:space="preserve">In Nursery, a First Aid Accident Form is </w:t>
      </w:r>
      <w:proofErr w:type="gramStart"/>
      <w:r w:rsidRPr="002C05EF">
        <w:rPr>
          <w:rFonts w:cstheme="minorHAnsi"/>
          <w:color w:val="000000" w:themeColor="text1"/>
          <w:sz w:val="24"/>
          <w:szCs w:val="24"/>
        </w:rPr>
        <w:t>completed</w:t>
      </w:r>
      <w:proofErr w:type="gramEnd"/>
      <w:r w:rsidR="0034499D">
        <w:rPr>
          <w:rFonts w:cstheme="minorHAnsi"/>
          <w:color w:val="000000" w:themeColor="text1"/>
          <w:sz w:val="24"/>
          <w:szCs w:val="24"/>
        </w:rPr>
        <w:t xml:space="preserve"> and</w:t>
      </w:r>
      <w:r w:rsidRPr="002C05EF" w:rsidR="0005021A">
        <w:rPr>
          <w:rFonts w:cstheme="minorHAnsi"/>
          <w:color w:val="000000" w:themeColor="text1"/>
          <w:sz w:val="24"/>
          <w:szCs w:val="24"/>
        </w:rPr>
        <w:t xml:space="preserve"> </w:t>
      </w:r>
      <w:r w:rsidRPr="002C05EF" w:rsidR="00C37DB8">
        <w:rPr>
          <w:rFonts w:cstheme="minorHAnsi"/>
          <w:color w:val="000000" w:themeColor="text1"/>
          <w:sz w:val="24"/>
          <w:szCs w:val="24"/>
        </w:rPr>
        <w:t>a copy is</w:t>
      </w:r>
      <w:r w:rsidR="0034499D">
        <w:rPr>
          <w:rFonts w:cstheme="minorHAnsi"/>
          <w:color w:val="000000" w:themeColor="text1"/>
          <w:sz w:val="24"/>
          <w:szCs w:val="24"/>
        </w:rPr>
        <w:t xml:space="preserve"> sent</w:t>
      </w:r>
      <w:r w:rsidRPr="002C05EF" w:rsidR="00C37DB8">
        <w:rPr>
          <w:rFonts w:cstheme="minorHAnsi"/>
          <w:color w:val="000000" w:themeColor="text1"/>
          <w:sz w:val="24"/>
          <w:szCs w:val="24"/>
        </w:rPr>
        <w:t xml:space="preserve"> to the parents. If a child has an accident </w:t>
      </w:r>
      <w:r w:rsidRPr="002C05EF" w:rsidR="00CA74DF">
        <w:rPr>
          <w:rFonts w:cstheme="minorHAnsi"/>
          <w:color w:val="000000" w:themeColor="text1"/>
          <w:sz w:val="24"/>
          <w:szCs w:val="24"/>
        </w:rPr>
        <w:t>and first aid was not administered, an Accident Form is completed</w:t>
      </w:r>
      <w:r w:rsidRPr="002C05EF" w:rsidR="00AB6A2D">
        <w:rPr>
          <w:rFonts w:cstheme="minorHAnsi"/>
          <w:color w:val="000000" w:themeColor="text1"/>
          <w:sz w:val="24"/>
          <w:szCs w:val="24"/>
        </w:rPr>
        <w:t>.</w:t>
      </w:r>
      <w:r w:rsidRPr="002C05EF" w:rsidR="00CA74DF">
        <w:rPr>
          <w:rFonts w:cstheme="minorHAnsi"/>
          <w:color w:val="000000" w:themeColor="text1"/>
          <w:sz w:val="24"/>
          <w:szCs w:val="24"/>
        </w:rPr>
        <w:t xml:space="preserve"> This is verbally </w:t>
      </w:r>
      <w:r w:rsidRPr="002C05EF" w:rsidR="00196FDF">
        <w:rPr>
          <w:rFonts w:cstheme="minorHAnsi"/>
          <w:color w:val="000000" w:themeColor="text1"/>
          <w:sz w:val="24"/>
          <w:szCs w:val="24"/>
        </w:rPr>
        <w:t>discussed with the parents and they are requested to sign the form.</w:t>
      </w:r>
    </w:p>
    <w:p w:rsidRPr="00752F3D" w:rsidR="008D6A5B" w:rsidP="008D6A5B" w:rsidRDefault="008D6A5B" w14:paraId="2CC3F771" w14:textId="77777777">
      <w:pPr>
        <w:rPr>
          <w:rFonts w:cstheme="minorHAnsi"/>
          <w:b/>
          <w:sz w:val="24"/>
          <w:szCs w:val="24"/>
        </w:rPr>
      </w:pPr>
      <w:r w:rsidRPr="00752F3D">
        <w:rPr>
          <w:rFonts w:cstheme="minorHAnsi"/>
          <w:b/>
          <w:sz w:val="24"/>
          <w:szCs w:val="24"/>
        </w:rPr>
        <w:t>Normally, First Aid will only be administered by staff holding a First Aid Certificate.</w:t>
      </w:r>
    </w:p>
    <w:p w:rsidRPr="00752F3D" w:rsidR="008D6A5B" w:rsidP="008D6A5B" w:rsidRDefault="008D6A5B" w14:paraId="74F88024" w14:textId="77777777">
      <w:pPr>
        <w:rPr>
          <w:rFonts w:cstheme="minorHAnsi"/>
          <w:sz w:val="24"/>
          <w:szCs w:val="24"/>
        </w:rPr>
      </w:pPr>
      <w:r w:rsidRPr="00752F3D">
        <w:rPr>
          <w:rFonts w:cstheme="minorHAnsi"/>
          <w:sz w:val="24"/>
          <w:szCs w:val="24"/>
        </w:rPr>
        <w:lastRenderedPageBreak/>
        <w:t>When First Aid Staff feel it is desirable for a student to be sent home, the school office will attempt to contact the parent or guardian. A pupil will only be sent home once a parent or emergency contact has been notified. The pupil’s form tutor can then be informed via a note in the register, or directly if they are available. The First Aider should arrange for the parents to collect them, or if this is really impossible, for a member of staff to take them home.</w:t>
      </w:r>
    </w:p>
    <w:p w:rsidRPr="00752F3D" w:rsidR="00782318" w:rsidP="008D6A5B" w:rsidRDefault="00782318" w14:paraId="7C58D9F7" w14:textId="77777777">
      <w:pPr>
        <w:rPr>
          <w:rFonts w:cstheme="minorHAnsi"/>
          <w:sz w:val="24"/>
          <w:szCs w:val="24"/>
        </w:rPr>
      </w:pPr>
    </w:p>
    <w:p w:rsidRPr="00752F3D" w:rsidR="008D6A5B" w:rsidP="008D6A5B" w:rsidRDefault="008D6A5B" w14:paraId="77AEC05A" w14:textId="77777777">
      <w:pPr>
        <w:rPr>
          <w:rFonts w:cstheme="minorHAnsi"/>
          <w:b/>
          <w:sz w:val="24"/>
          <w:szCs w:val="24"/>
          <w:u w:val="single"/>
        </w:rPr>
      </w:pPr>
      <w:r w:rsidRPr="00752F3D">
        <w:rPr>
          <w:rFonts w:cstheme="minorHAnsi"/>
          <w:b/>
          <w:sz w:val="24"/>
          <w:szCs w:val="24"/>
          <w:u w:val="single"/>
        </w:rPr>
        <w:t>RIDDOR</w:t>
      </w:r>
    </w:p>
    <w:p w:rsidRPr="00752F3D" w:rsidR="008D6A5B" w:rsidP="002910D5" w:rsidRDefault="008D6A5B" w14:paraId="061644FE" w14:textId="77777777">
      <w:pPr>
        <w:jc w:val="both"/>
        <w:rPr>
          <w:rFonts w:cstheme="minorHAnsi"/>
          <w:sz w:val="24"/>
          <w:szCs w:val="24"/>
        </w:rPr>
      </w:pPr>
      <w:r w:rsidRPr="00752F3D">
        <w:rPr>
          <w:rFonts w:cstheme="minorHAnsi"/>
          <w:sz w:val="24"/>
          <w:szCs w:val="24"/>
        </w:rPr>
        <w:t>Every accident, whether relating to a pupil, a member of staff or a visitor, requiring hospital treatment, should be recorded on the report forms in the School Office and where necessary the Health and Safety Executive in accordance with RIDDOR-</w:t>
      </w:r>
      <w:r w:rsidRPr="00752F3D" w:rsidR="002910D5">
        <w:rPr>
          <w:rFonts w:cstheme="minorHAnsi"/>
          <w:sz w:val="24"/>
          <w:szCs w:val="24"/>
        </w:rPr>
        <w:t xml:space="preserve">tel:08453009923 (Reporting of Injuries, Diseases and Dangerous Occurrences Regulations, </w:t>
      </w:r>
      <w:r w:rsidRPr="00752F3D" w:rsidR="00205238">
        <w:rPr>
          <w:rFonts w:cstheme="minorHAnsi"/>
          <w:sz w:val="24"/>
          <w:szCs w:val="24"/>
        </w:rPr>
        <w:t>2013</w:t>
      </w:r>
      <w:r w:rsidRPr="00752F3D" w:rsidR="002910D5">
        <w:rPr>
          <w:rFonts w:cstheme="minorHAnsi"/>
          <w:sz w:val="24"/>
          <w:szCs w:val="24"/>
        </w:rPr>
        <w:t>), should be notified. In the case of pupils or members of the public, the Health and Safety Executive must be informed of any casualty who is sent to hospital – even as a precautionary measure – where the accident is attributable to:</w:t>
      </w:r>
    </w:p>
    <w:p w:rsidRPr="00752F3D" w:rsidR="002910D5" w:rsidP="002910D5" w:rsidRDefault="002910D5" w14:paraId="1F618756" w14:textId="77777777">
      <w:pPr>
        <w:jc w:val="both"/>
        <w:rPr>
          <w:rFonts w:cstheme="minorHAnsi"/>
          <w:sz w:val="24"/>
          <w:szCs w:val="24"/>
        </w:rPr>
      </w:pPr>
      <w:r w:rsidRPr="00752F3D">
        <w:rPr>
          <w:rFonts w:cstheme="minorHAnsi"/>
          <w:sz w:val="24"/>
          <w:szCs w:val="24"/>
        </w:rPr>
        <w:t>Work Organisation (eg. Field trip supervision)</w:t>
      </w:r>
    </w:p>
    <w:p w:rsidRPr="00752F3D" w:rsidR="002910D5" w:rsidP="002910D5" w:rsidRDefault="002910D5" w14:paraId="7B91B785" w14:textId="77777777">
      <w:pPr>
        <w:jc w:val="both"/>
        <w:rPr>
          <w:rFonts w:cstheme="minorHAnsi"/>
          <w:sz w:val="24"/>
          <w:szCs w:val="24"/>
        </w:rPr>
      </w:pPr>
      <w:r w:rsidRPr="00752F3D">
        <w:rPr>
          <w:rFonts w:cstheme="minorHAnsi"/>
          <w:sz w:val="24"/>
          <w:szCs w:val="24"/>
        </w:rPr>
        <w:t>Plant or substance (eg. Machinery or experiments)</w:t>
      </w:r>
    </w:p>
    <w:p w:rsidRPr="00752F3D" w:rsidR="002910D5" w:rsidP="002910D5" w:rsidRDefault="002910D5" w14:paraId="203A5BE2" w14:textId="77777777">
      <w:pPr>
        <w:jc w:val="both"/>
        <w:rPr>
          <w:rFonts w:cstheme="minorHAnsi"/>
          <w:sz w:val="24"/>
          <w:szCs w:val="24"/>
        </w:rPr>
      </w:pPr>
      <w:r w:rsidRPr="00752F3D">
        <w:rPr>
          <w:rFonts w:cstheme="minorHAnsi"/>
          <w:sz w:val="24"/>
          <w:szCs w:val="24"/>
        </w:rPr>
        <w:t>The condition of the premises (eg. Uneven Surfaces)</w:t>
      </w:r>
    </w:p>
    <w:p w:rsidRPr="00752F3D" w:rsidR="002910D5" w:rsidP="002910D5" w:rsidRDefault="002910D5" w14:paraId="79E3BC99" w14:textId="77777777">
      <w:pPr>
        <w:jc w:val="both"/>
        <w:rPr>
          <w:rFonts w:cstheme="minorHAnsi"/>
          <w:sz w:val="24"/>
          <w:szCs w:val="24"/>
        </w:rPr>
      </w:pPr>
      <w:r w:rsidRPr="00752F3D">
        <w:rPr>
          <w:rFonts w:cstheme="minorHAnsi"/>
          <w:sz w:val="24"/>
          <w:szCs w:val="24"/>
        </w:rPr>
        <w:t>Playground accidents or other contact sports that result in collisions, falls or slips are NOT reportable, UNLESS they arise out of, or in connection with any of the circumstances mentioned above.</w:t>
      </w:r>
    </w:p>
    <w:p w:rsidRPr="00752F3D" w:rsidR="002910D5" w:rsidP="54BA2F80" w:rsidRDefault="002910D5" w14:paraId="30C72F12" w14:textId="77777777" w14:noSpellErr="1">
      <w:pPr>
        <w:jc w:val="both"/>
        <w:rPr>
          <w:rFonts w:cs="Calibri" w:cstheme="minorAscii"/>
          <w:sz w:val="24"/>
          <w:szCs w:val="24"/>
        </w:rPr>
      </w:pPr>
      <w:r w:rsidRPr="54BA2F80" w:rsidR="002910D5">
        <w:rPr>
          <w:rFonts w:cs="Calibri" w:cstheme="minorAscii"/>
          <w:sz w:val="24"/>
          <w:szCs w:val="24"/>
        </w:rPr>
        <w:t xml:space="preserve">In the case of members of staff, any </w:t>
      </w:r>
      <w:r w:rsidRPr="54BA2F80" w:rsidR="002910D5">
        <w:rPr>
          <w:rFonts w:cs="Calibri" w:cstheme="minorAscii"/>
          <w:sz w:val="24"/>
          <w:szCs w:val="24"/>
        </w:rPr>
        <w:t>work related</w:t>
      </w:r>
      <w:r w:rsidRPr="54BA2F80" w:rsidR="002910D5">
        <w:rPr>
          <w:rFonts w:cs="Calibri" w:cstheme="minorAscii"/>
          <w:sz w:val="24"/>
          <w:szCs w:val="24"/>
        </w:rPr>
        <w:t xml:space="preserve"> injury or ill-health is reportable if it results in a minor injury (over </w:t>
      </w:r>
      <w:r w:rsidRPr="54BA2F80" w:rsidR="002910D5">
        <w:rPr>
          <w:rFonts w:cs="Calibri" w:cstheme="minorAscii"/>
          <w:sz w:val="24"/>
          <w:szCs w:val="24"/>
        </w:rPr>
        <w:t>3 day</w:t>
      </w:r>
      <w:r w:rsidRPr="54BA2F80" w:rsidR="002910D5">
        <w:rPr>
          <w:rFonts w:cs="Calibri" w:cstheme="minorAscii"/>
          <w:sz w:val="24"/>
          <w:szCs w:val="24"/>
        </w:rPr>
        <w:t xml:space="preserve"> absence) or a major injury as defined in RIDDOR.</w:t>
      </w:r>
    </w:p>
    <w:p w:rsidR="56E10115" w:rsidP="54BA2F80" w:rsidRDefault="56E10115" w14:paraId="71060BF2" w14:textId="1655F014">
      <w:pPr>
        <w:pStyle w:val="Normal"/>
        <w:jc w:val="both"/>
        <w:rPr>
          <w:rFonts w:cs="Calibri" w:cstheme="minorAscii"/>
          <w:sz w:val="24"/>
          <w:szCs w:val="24"/>
        </w:rPr>
      </w:pPr>
      <w:r w:rsidRPr="54BA2F80" w:rsidR="56E10115">
        <w:rPr>
          <w:rFonts w:cs="Calibri" w:cstheme="minorAscii"/>
          <w:sz w:val="24"/>
          <w:szCs w:val="24"/>
        </w:rPr>
        <w:t>The HSE leaflet detailing information on what to report and whom to report to is</w:t>
      </w:r>
    </w:p>
    <w:p w:rsidRPr="00752F3D" w:rsidR="002910D5" w:rsidP="002910D5" w:rsidRDefault="002910D5" w14:paraId="6465982F" w14:textId="77777777">
      <w:pPr>
        <w:jc w:val="both"/>
        <w:rPr>
          <w:rFonts w:cstheme="minorHAnsi"/>
          <w:sz w:val="24"/>
          <w:szCs w:val="24"/>
        </w:rPr>
      </w:pPr>
      <w:r w:rsidRPr="00752F3D">
        <w:rPr>
          <w:rFonts w:cstheme="minorHAnsi"/>
          <w:sz w:val="24"/>
          <w:szCs w:val="24"/>
        </w:rPr>
        <w:t>The First Aider involved will oversee the completion of Accident/Incident Forms. “Near misses” or other dangerous occurrences must be reported to the Safety Co-ordinator who will record the incident and action taken.</w:t>
      </w:r>
    </w:p>
    <w:p w:rsidRPr="00752F3D" w:rsidR="002910D5" w:rsidP="002910D5" w:rsidRDefault="002910D5" w14:paraId="288C2A54" w14:textId="77777777">
      <w:pPr>
        <w:jc w:val="both"/>
        <w:rPr>
          <w:rFonts w:cstheme="minorHAnsi"/>
          <w:sz w:val="24"/>
          <w:szCs w:val="24"/>
        </w:rPr>
      </w:pPr>
      <w:r w:rsidRPr="00752F3D">
        <w:rPr>
          <w:rFonts w:cstheme="minorHAnsi"/>
          <w:sz w:val="24"/>
          <w:szCs w:val="24"/>
        </w:rPr>
        <w:t>Accident reports will be reviewed by the Sa</w:t>
      </w:r>
      <w:r w:rsidRPr="00752F3D" w:rsidR="008C6A81">
        <w:rPr>
          <w:rFonts w:cstheme="minorHAnsi"/>
          <w:sz w:val="24"/>
          <w:szCs w:val="24"/>
        </w:rPr>
        <w:t xml:space="preserve">fety Team at yearly meetings It </w:t>
      </w:r>
      <w:r w:rsidRPr="00752F3D">
        <w:rPr>
          <w:rFonts w:cstheme="minorHAnsi"/>
          <w:sz w:val="24"/>
          <w:szCs w:val="24"/>
        </w:rPr>
        <w:t xml:space="preserve">is the </w:t>
      </w:r>
      <w:r w:rsidRPr="00752F3D" w:rsidR="008C6A81">
        <w:rPr>
          <w:rFonts w:cstheme="minorHAnsi"/>
          <w:sz w:val="24"/>
          <w:szCs w:val="24"/>
        </w:rPr>
        <w:t>responsibility of the Head teacher</w:t>
      </w:r>
      <w:r w:rsidRPr="00752F3D">
        <w:rPr>
          <w:rFonts w:cstheme="minorHAnsi"/>
          <w:sz w:val="24"/>
          <w:szCs w:val="24"/>
        </w:rPr>
        <w:t xml:space="preserve"> to report serious accidents to the </w:t>
      </w:r>
      <w:r w:rsidRPr="00752F3D" w:rsidR="008C6A81">
        <w:rPr>
          <w:rFonts w:cstheme="minorHAnsi"/>
          <w:sz w:val="24"/>
          <w:szCs w:val="24"/>
        </w:rPr>
        <w:t xml:space="preserve">Board and Advisory </w:t>
      </w:r>
      <w:r w:rsidRPr="00752F3D">
        <w:rPr>
          <w:rFonts w:cstheme="minorHAnsi"/>
          <w:sz w:val="24"/>
          <w:szCs w:val="24"/>
        </w:rPr>
        <w:t>Body and to ensure that such remedia</w:t>
      </w:r>
      <w:r w:rsidRPr="00752F3D" w:rsidR="00D72398">
        <w:rPr>
          <w:rFonts w:cstheme="minorHAnsi"/>
          <w:sz w:val="24"/>
          <w:szCs w:val="24"/>
        </w:rPr>
        <w:t>l action as is reasonably practicable is taken to avoid a recurrence of the incident.</w:t>
      </w:r>
    </w:p>
    <w:p w:rsidRPr="00752F3D" w:rsidR="00D72398" w:rsidP="002910D5" w:rsidRDefault="00D72398" w14:paraId="24409788" w14:textId="77777777">
      <w:pPr>
        <w:jc w:val="both"/>
        <w:rPr>
          <w:rFonts w:cstheme="minorHAnsi"/>
          <w:sz w:val="24"/>
          <w:szCs w:val="24"/>
        </w:rPr>
      </w:pPr>
      <w:r w:rsidRPr="00752F3D">
        <w:rPr>
          <w:rFonts w:cstheme="minorHAnsi"/>
          <w:sz w:val="24"/>
          <w:szCs w:val="24"/>
        </w:rPr>
        <w:t>Form tutors must ensure that pupils in their care are aware of the First Aid arrangements and warn them of two areas of concern which have arisen:</w:t>
      </w:r>
    </w:p>
    <w:p w:rsidRPr="00752F3D" w:rsidR="00D72398" w:rsidP="00D72398" w:rsidRDefault="00D72398" w14:paraId="5D020D07" w14:textId="77777777">
      <w:pPr>
        <w:pStyle w:val="ListParagraph"/>
        <w:numPr>
          <w:ilvl w:val="0"/>
          <w:numId w:val="3"/>
        </w:numPr>
        <w:jc w:val="both"/>
        <w:rPr>
          <w:rFonts w:cstheme="minorHAnsi"/>
          <w:sz w:val="24"/>
          <w:szCs w:val="24"/>
        </w:rPr>
      </w:pPr>
      <w:r w:rsidRPr="00752F3D">
        <w:rPr>
          <w:rFonts w:cstheme="minorHAnsi"/>
          <w:sz w:val="24"/>
          <w:szCs w:val="24"/>
        </w:rPr>
        <w:lastRenderedPageBreak/>
        <w:t>To avoid further injury, they should not move anyone who appears to have fainted or fallen – they should send for a First Aider while someone remains with the casualty.</w:t>
      </w:r>
    </w:p>
    <w:p w:rsidRPr="00752F3D" w:rsidR="00D72398" w:rsidP="00D72398" w:rsidRDefault="00D72398" w14:paraId="32BAB077" w14:textId="77777777">
      <w:pPr>
        <w:pStyle w:val="ListParagraph"/>
        <w:numPr>
          <w:ilvl w:val="0"/>
          <w:numId w:val="3"/>
        </w:numPr>
        <w:jc w:val="both"/>
        <w:rPr>
          <w:rFonts w:cstheme="minorHAnsi"/>
          <w:sz w:val="24"/>
          <w:szCs w:val="24"/>
        </w:rPr>
      </w:pPr>
      <w:r w:rsidRPr="00752F3D">
        <w:rPr>
          <w:rFonts w:cstheme="minorHAnsi"/>
          <w:sz w:val="24"/>
          <w:szCs w:val="24"/>
        </w:rPr>
        <w:t>Pupils should not lend each other asthma inhalers, except in an emergency.</w:t>
      </w:r>
    </w:p>
    <w:p w:rsidRPr="00752F3D" w:rsidR="00782318" w:rsidP="005D7E68" w:rsidRDefault="00782318" w14:paraId="3F10A6CA" w14:textId="77777777">
      <w:pPr>
        <w:pStyle w:val="ListParagraph"/>
        <w:jc w:val="both"/>
        <w:rPr>
          <w:rFonts w:cstheme="minorHAnsi"/>
          <w:sz w:val="24"/>
          <w:szCs w:val="24"/>
        </w:rPr>
      </w:pPr>
    </w:p>
    <w:p w:rsidRPr="00752F3D" w:rsidR="00D72398" w:rsidP="00D72398" w:rsidRDefault="00D72398" w14:paraId="7CDB59E3" w14:textId="77777777">
      <w:pPr>
        <w:jc w:val="both"/>
        <w:rPr>
          <w:rFonts w:cstheme="minorHAnsi"/>
          <w:b/>
          <w:sz w:val="24"/>
          <w:szCs w:val="24"/>
          <w:u w:val="single"/>
        </w:rPr>
      </w:pPr>
      <w:r w:rsidRPr="00752F3D">
        <w:rPr>
          <w:rFonts w:cstheme="minorHAnsi"/>
          <w:b/>
          <w:sz w:val="24"/>
          <w:szCs w:val="24"/>
          <w:u w:val="single"/>
        </w:rPr>
        <w:t>When to call an ambulance</w:t>
      </w:r>
    </w:p>
    <w:p w:rsidRPr="00752F3D" w:rsidR="00D72398" w:rsidP="00D72398" w:rsidRDefault="00D72398" w14:paraId="061456C0" w14:textId="77777777">
      <w:pPr>
        <w:jc w:val="both"/>
        <w:rPr>
          <w:rFonts w:cstheme="minorHAnsi"/>
          <w:sz w:val="24"/>
          <w:szCs w:val="24"/>
        </w:rPr>
      </w:pPr>
      <w:r w:rsidRPr="00752F3D">
        <w:rPr>
          <w:rFonts w:cstheme="minorHAnsi"/>
          <w:sz w:val="24"/>
          <w:szCs w:val="24"/>
        </w:rPr>
        <w:t>Unless immed</w:t>
      </w:r>
      <w:r w:rsidRPr="00752F3D" w:rsidR="00CD3F69">
        <w:rPr>
          <w:rFonts w:cstheme="minorHAnsi"/>
          <w:sz w:val="24"/>
          <w:szCs w:val="24"/>
        </w:rPr>
        <w:t>iately apparent that an ambulance</w:t>
      </w:r>
      <w:r w:rsidRPr="00752F3D">
        <w:rPr>
          <w:rFonts w:cstheme="minorHAnsi"/>
          <w:sz w:val="24"/>
          <w:szCs w:val="24"/>
        </w:rPr>
        <w:t xml:space="preserve"> is to be called, this will be decided on consultation with the qualified first aider at work.</w:t>
      </w:r>
    </w:p>
    <w:p w:rsidRPr="00752F3D" w:rsidR="00CD3F69" w:rsidP="00D72398" w:rsidRDefault="00CD3F69" w14:paraId="5550ABD6" w14:textId="77777777">
      <w:pPr>
        <w:jc w:val="both"/>
        <w:rPr>
          <w:rFonts w:cstheme="minorHAnsi"/>
          <w:sz w:val="24"/>
          <w:szCs w:val="24"/>
        </w:rPr>
      </w:pPr>
      <w:r w:rsidRPr="00752F3D">
        <w:rPr>
          <w:rFonts w:cstheme="minorHAnsi"/>
          <w:sz w:val="24"/>
          <w:szCs w:val="24"/>
        </w:rPr>
        <w:t>Immediately after the ambulance has been called, the parents should be contacted.  A member of staff will accompany the pupil to hospital until their parent/s/guardian can join them.</w:t>
      </w:r>
    </w:p>
    <w:p w:rsidRPr="00752F3D" w:rsidR="00D72398" w:rsidP="00D72398" w:rsidRDefault="00D72398" w14:paraId="12DD1167" w14:textId="77777777">
      <w:pPr>
        <w:jc w:val="both"/>
        <w:rPr>
          <w:rFonts w:cstheme="minorHAnsi"/>
          <w:sz w:val="24"/>
          <w:szCs w:val="24"/>
        </w:rPr>
      </w:pPr>
    </w:p>
    <w:p w:rsidRPr="00752F3D" w:rsidR="00D72398" w:rsidP="00D72398" w:rsidRDefault="00D72398" w14:paraId="45F15C08" w14:textId="77777777">
      <w:pPr>
        <w:jc w:val="both"/>
        <w:rPr>
          <w:rFonts w:cstheme="minorHAnsi"/>
          <w:b/>
          <w:sz w:val="24"/>
          <w:szCs w:val="24"/>
          <w:u w:val="single"/>
        </w:rPr>
      </w:pPr>
      <w:r w:rsidRPr="00752F3D">
        <w:rPr>
          <w:rFonts w:cstheme="minorHAnsi"/>
          <w:b/>
          <w:sz w:val="24"/>
          <w:szCs w:val="24"/>
          <w:u w:val="single"/>
        </w:rPr>
        <w:t>Hygiene procedures for dealing with the spillage of body fluids</w:t>
      </w:r>
    </w:p>
    <w:p w:rsidRPr="00752F3D" w:rsidR="00D72398" w:rsidP="00D72398" w:rsidRDefault="00D72398" w14:paraId="576480E9" w14:textId="77777777">
      <w:pPr>
        <w:jc w:val="both"/>
        <w:rPr>
          <w:rFonts w:cstheme="minorHAnsi"/>
          <w:sz w:val="24"/>
          <w:szCs w:val="24"/>
        </w:rPr>
      </w:pPr>
      <w:r w:rsidRPr="00752F3D">
        <w:rPr>
          <w:rFonts w:cstheme="minorHAnsi"/>
          <w:sz w:val="24"/>
          <w:szCs w:val="24"/>
        </w:rPr>
        <w:t>The school has a responsibility under Health and Safety law to establish appropriate procedures to be followed in order to minimise the risk of contracting any disease related to the spillage of body fluids e.g. HIV and Hepatitis B.</w:t>
      </w:r>
    </w:p>
    <w:p w:rsidRPr="00752F3D" w:rsidR="00D72398" w:rsidP="00D72398" w:rsidRDefault="00D72398" w14:paraId="45B25AF6" w14:textId="77777777">
      <w:pPr>
        <w:jc w:val="both"/>
        <w:rPr>
          <w:rFonts w:cstheme="minorHAnsi"/>
          <w:sz w:val="24"/>
          <w:szCs w:val="24"/>
        </w:rPr>
      </w:pPr>
      <w:r w:rsidRPr="00752F3D">
        <w:rPr>
          <w:rFonts w:cstheme="minorHAnsi"/>
          <w:sz w:val="24"/>
          <w:szCs w:val="24"/>
        </w:rPr>
        <w:t>Neither of these viruses should present any serious risk in School life if the following measures are observed w</w:t>
      </w:r>
      <w:r w:rsidRPr="00752F3D" w:rsidR="005D7E68">
        <w:rPr>
          <w:rFonts w:cstheme="minorHAnsi"/>
          <w:sz w:val="24"/>
          <w:szCs w:val="24"/>
        </w:rPr>
        <w:t>h</w:t>
      </w:r>
      <w:r w:rsidRPr="00752F3D">
        <w:rPr>
          <w:rFonts w:cstheme="minorHAnsi"/>
          <w:sz w:val="24"/>
          <w:szCs w:val="24"/>
        </w:rPr>
        <w:t>en contact with blood or other body fluids occurs – for example after an accident in practical lessons, or during recreation periods.</w:t>
      </w:r>
    </w:p>
    <w:p w:rsidRPr="00752F3D" w:rsidR="00782318" w:rsidP="00D72398" w:rsidRDefault="00782318" w14:paraId="665873EB" w14:textId="77777777">
      <w:pPr>
        <w:jc w:val="both"/>
        <w:rPr>
          <w:rFonts w:cstheme="minorHAnsi"/>
          <w:sz w:val="24"/>
          <w:szCs w:val="24"/>
        </w:rPr>
      </w:pPr>
    </w:p>
    <w:p w:rsidRPr="00752F3D" w:rsidR="00D72398" w:rsidP="00D72398" w:rsidRDefault="00D72398" w14:paraId="6A63F56E" w14:textId="77777777">
      <w:pPr>
        <w:jc w:val="both"/>
        <w:rPr>
          <w:rFonts w:cstheme="minorHAnsi"/>
          <w:sz w:val="24"/>
          <w:szCs w:val="24"/>
        </w:rPr>
      </w:pPr>
      <w:r w:rsidRPr="00752F3D">
        <w:rPr>
          <w:rFonts w:cstheme="minorHAnsi"/>
          <w:sz w:val="24"/>
          <w:szCs w:val="24"/>
        </w:rPr>
        <w:t>Staff should:</w:t>
      </w:r>
    </w:p>
    <w:p w:rsidRPr="00752F3D" w:rsidR="00D72398" w:rsidP="00D72398" w:rsidRDefault="00D72398" w14:paraId="17CB6EDB" w14:textId="77777777">
      <w:pPr>
        <w:pStyle w:val="ListParagraph"/>
        <w:numPr>
          <w:ilvl w:val="0"/>
          <w:numId w:val="4"/>
        </w:numPr>
        <w:jc w:val="both"/>
        <w:rPr>
          <w:rFonts w:cstheme="minorHAnsi"/>
          <w:sz w:val="24"/>
          <w:szCs w:val="24"/>
        </w:rPr>
      </w:pPr>
      <w:r w:rsidRPr="00752F3D">
        <w:rPr>
          <w:rFonts w:cstheme="minorHAnsi"/>
          <w:sz w:val="24"/>
          <w:szCs w:val="24"/>
        </w:rPr>
        <w:t xml:space="preserve">Put on gloves before </w:t>
      </w:r>
      <w:r w:rsidRPr="00752F3D" w:rsidR="00782318">
        <w:rPr>
          <w:rFonts w:cstheme="minorHAnsi"/>
          <w:sz w:val="24"/>
          <w:szCs w:val="24"/>
        </w:rPr>
        <w:t>administering</w:t>
      </w:r>
      <w:r w:rsidRPr="00752F3D">
        <w:rPr>
          <w:rFonts w:cstheme="minorHAnsi"/>
          <w:sz w:val="24"/>
          <w:szCs w:val="24"/>
        </w:rPr>
        <w:t xml:space="preserve"> First Aid or mopping up blood or other body fluids.</w:t>
      </w:r>
    </w:p>
    <w:p w:rsidRPr="00752F3D" w:rsidR="00D72398" w:rsidP="00D72398" w:rsidRDefault="00D72398" w14:paraId="72687EA1" w14:textId="77777777">
      <w:pPr>
        <w:pStyle w:val="ListParagraph"/>
        <w:numPr>
          <w:ilvl w:val="0"/>
          <w:numId w:val="4"/>
        </w:numPr>
        <w:jc w:val="both"/>
        <w:rPr>
          <w:rFonts w:cstheme="minorHAnsi"/>
          <w:sz w:val="24"/>
          <w:szCs w:val="24"/>
        </w:rPr>
      </w:pPr>
      <w:r w:rsidRPr="00752F3D">
        <w:rPr>
          <w:rFonts w:cstheme="minorHAnsi"/>
          <w:sz w:val="24"/>
          <w:szCs w:val="24"/>
        </w:rPr>
        <w:t>Not use teeth when putting on gloves or removing them.</w:t>
      </w:r>
    </w:p>
    <w:p w:rsidRPr="00752F3D" w:rsidR="00D72398" w:rsidP="00D72398" w:rsidRDefault="00D72398" w14:paraId="2DCED3BC" w14:textId="77777777">
      <w:pPr>
        <w:pStyle w:val="ListParagraph"/>
        <w:numPr>
          <w:ilvl w:val="0"/>
          <w:numId w:val="4"/>
        </w:numPr>
        <w:jc w:val="both"/>
        <w:rPr>
          <w:rFonts w:cstheme="minorHAnsi"/>
          <w:sz w:val="24"/>
          <w:szCs w:val="24"/>
        </w:rPr>
      </w:pPr>
      <w:r w:rsidRPr="00752F3D">
        <w:rPr>
          <w:rFonts w:cstheme="minorHAnsi"/>
          <w:sz w:val="24"/>
          <w:szCs w:val="24"/>
        </w:rPr>
        <w:t>Pull off gloves so that they are inside out and the contaminated side is not exposed</w:t>
      </w:r>
    </w:p>
    <w:p w:rsidRPr="00752F3D" w:rsidR="00D72398" w:rsidP="00D72398" w:rsidRDefault="00D72398" w14:paraId="729DA6D7" w14:textId="77777777">
      <w:pPr>
        <w:pStyle w:val="ListParagraph"/>
        <w:numPr>
          <w:ilvl w:val="0"/>
          <w:numId w:val="4"/>
        </w:numPr>
        <w:jc w:val="both"/>
        <w:rPr>
          <w:rFonts w:cstheme="minorHAnsi"/>
          <w:sz w:val="24"/>
          <w:szCs w:val="24"/>
        </w:rPr>
      </w:pPr>
      <w:r w:rsidRPr="00752F3D">
        <w:rPr>
          <w:rFonts w:cstheme="minorHAnsi"/>
          <w:sz w:val="24"/>
          <w:szCs w:val="24"/>
        </w:rPr>
        <w:t>Put gloves in a plastic bag and dispose of them in a closed bin.</w:t>
      </w:r>
    </w:p>
    <w:p w:rsidRPr="00752F3D" w:rsidR="00D72398" w:rsidP="00D72398" w:rsidRDefault="00D72398" w14:paraId="25167441" w14:textId="77777777">
      <w:pPr>
        <w:pStyle w:val="ListParagraph"/>
        <w:numPr>
          <w:ilvl w:val="0"/>
          <w:numId w:val="4"/>
        </w:numPr>
        <w:jc w:val="both"/>
        <w:rPr>
          <w:rFonts w:cstheme="minorHAnsi"/>
          <w:sz w:val="24"/>
          <w:szCs w:val="24"/>
        </w:rPr>
      </w:pPr>
      <w:r w:rsidRPr="00752F3D">
        <w:rPr>
          <w:rFonts w:cstheme="minorHAnsi"/>
          <w:sz w:val="24"/>
          <w:szCs w:val="24"/>
        </w:rPr>
        <w:t>Wash hands and other surfaces immediately after contact with blood or other body fluids and after removing gloves.</w:t>
      </w:r>
    </w:p>
    <w:p w:rsidRPr="00752F3D" w:rsidR="00D72398" w:rsidP="00D72398" w:rsidRDefault="00FC00F5" w14:paraId="697695B0" w14:textId="3096F107">
      <w:pPr>
        <w:pStyle w:val="ListParagraph"/>
        <w:numPr>
          <w:ilvl w:val="0"/>
          <w:numId w:val="4"/>
        </w:numPr>
        <w:jc w:val="both"/>
        <w:rPr>
          <w:rFonts w:cstheme="minorHAnsi"/>
          <w:sz w:val="24"/>
          <w:szCs w:val="24"/>
        </w:rPr>
      </w:pPr>
      <w:r>
        <w:rPr>
          <w:rFonts w:cstheme="minorHAnsi"/>
          <w:sz w:val="24"/>
          <w:szCs w:val="24"/>
        </w:rPr>
        <w:t>Contact</w:t>
      </w:r>
      <w:r w:rsidRPr="00752F3D" w:rsidR="00D861B9">
        <w:rPr>
          <w:rFonts w:cstheme="minorHAnsi"/>
          <w:sz w:val="24"/>
          <w:szCs w:val="24"/>
        </w:rPr>
        <w:t xml:space="preserve"> Victoria Williams (COSH</w:t>
      </w:r>
      <w:r w:rsidRPr="00752F3D" w:rsidR="003C2FE0">
        <w:rPr>
          <w:rFonts w:cstheme="minorHAnsi"/>
          <w:sz w:val="24"/>
          <w:szCs w:val="24"/>
        </w:rPr>
        <w:t>H</w:t>
      </w:r>
      <w:r w:rsidRPr="00752F3D" w:rsidR="00D861B9">
        <w:rPr>
          <w:rFonts w:cstheme="minorHAnsi"/>
          <w:sz w:val="24"/>
          <w:szCs w:val="24"/>
        </w:rPr>
        <w:t xml:space="preserve"> Trained)</w:t>
      </w:r>
      <w:r w:rsidRPr="00752F3D" w:rsidR="00D72398">
        <w:rPr>
          <w:rFonts w:cstheme="minorHAnsi"/>
          <w:sz w:val="24"/>
          <w:szCs w:val="24"/>
        </w:rPr>
        <w:t xml:space="preserve"> immediately if blood or other body fluids are spilt so that the area may be cleaned with disinfectant. The cleaning should be carried out with disposable towels and wearing rubber gloves, the towels to be placed in a plastic bag in a closed bin.</w:t>
      </w:r>
    </w:p>
    <w:p w:rsidRPr="00752F3D" w:rsidR="00D72398" w:rsidP="00D72398" w:rsidRDefault="00782318" w14:paraId="055963FF" w14:textId="77777777">
      <w:pPr>
        <w:pStyle w:val="ListParagraph"/>
        <w:numPr>
          <w:ilvl w:val="0"/>
          <w:numId w:val="4"/>
        </w:numPr>
        <w:jc w:val="both"/>
        <w:rPr>
          <w:rFonts w:cstheme="minorHAnsi"/>
          <w:sz w:val="24"/>
          <w:szCs w:val="24"/>
        </w:rPr>
      </w:pPr>
      <w:r w:rsidRPr="00752F3D">
        <w:rPr>
          <w:rFonts w:cstheme="minorHAnsi"/>
          <w:sz w:val="24"/>
          <w:szCs w:val="24"/>
        </w:rPr>
        <w:t>Immediately change blo</w:t>
      </w:r>
      <w:r w:rsidRPr="00752F3D" w:rsidR="00D72398">
        <w:rPr>
          <w:rFonts w:cstheme="minorHAnsi"/>
          <w:sz w:val="24"/>
          <w:szCs w:val="24"/>
        </w:rPr>
        <w:t>od-stained clothes, handling them with rubber gloves and soaking them in cold water</w:t>
      </w:r>
      <w:r w:rsidR="00FC00F5">
        <w:rPr>
          <w:rFonts w:cstheme="minorHAnsi"/>
          <w:sz w:val="24"/>
          <w:szCs w:val="24"/>
        </w:rPr>
        <w:t xml:space="preserve"> before washing them by machine</w:t>
      </w:r>
      <w:r w:rsidRPr="00752F3D" w:rsidR="00D72398">
        <w:rPr>
          <w:rFonts w:cstheme="minorHAnsi"/>
          <w:sz w:val="24"/>
          <w:szCs w:val="24"/>
        </w:rPr>
        <w:t xml:space="preserve"> on a hot cycle.</w:t>
      </w:r>
    </w:p>
    <w:p w:rsidRPr="00752F3D" w:rsidR="00D72398" w:rsidP="00D72398" w:rsidRDefault="00D72398" w14:paraId="515DE60F" w14:textId="77777777">
      <w:pPr>
        <w:pStyle w:val="ListParagraph"/>
        <w:numPr>
          <w:ilvl w:val="0"/>
          <w:numId w:val="4"/>
        </w:numPr>
        <w:jc w:val="both"/>
        <w:rPr>
          <w:rFonts w:cstheme="minorHAnsi"/>
          <w:sz w:val="24"/>
          <w:szCs w:val="24"/>
        </w:rPr>
      </w:pPr>
      <w:r w:rsidRPr="00752F3D">
        <w:rPr>
          <w:rFonts w:cstheme="minorHAnsi"/>
          <w:sz w:val="24"/>
          <w:szCs w:val="24"/>
        </w:rPr>
        <w:t>Take care to avoid accidental piercing of the skin when handl</w:t>
      </w:r>
      <w:r w:rsidRPr="00752F3D" w:rsidR="00782318">
        <w:rPr>
          <w:rFonts w:cstheme="minorHAnsi"/>
          <w:sz w:val="24"/>
          <w:szCs w:val="24"/>
        </w:rPr>
        <w:t>ing nee</w:t>
      </w:r>
      <w:r w:rsidRPr="00752F3D">
        <w:rPr>
          <w:rFonts w:cstheme="minorHAnsi"/>
          <w:sz w:val="24"/>
          <w:szCs w:val="24"/>
        </w:rPr>
        <w:t>dles and other sharp equipment.</w:t>
      </w:r>
    </w:p>
    <w:p w:rsidRPr="00752F3D" w:rsidR="00D72398" w:rsidP="00D72398" w:rsidRDefault="00D72398" w14:paraId="1A4F9EAD" w14:textId="77777777">
      <w:pPr>
        <w:pStyle w:val="ListParagraph"/>
        <w:numPr>
          <w:ilvl w:val="0"/>
          <w:numId w:val="4"/>
        </w:numPr>
        <w:jc w:val="both"/>
        <w:rPr>
          <w:rFonts w:cstheme="minorHAnsi"/>
          <w:sz w:val="24"/>
          <w:szCs w:val="24"/>
        </w:rPr>
      </w:pPr>
      <w:r w:rsidRPr="00752F3D">
        <w:rPr>
          <w:rFonts w:cstheme="minorHAnsi"/>
          <w:sz w:val="24"/>
          <w:szCs w:val="24"/>
        </w:rPr>
        <w:lastRenderedPageBreak/>
        <w:t>Wash the exposed part immediately with soap and water if coming into direct contact with another person’s blood or body fluids.</w:t>
      </w:r>
    </w:p>
    <w:p w:rsidRPr="00752F3D" w:rsidR="00D72398" w:rsidP="00D72398" w:rsidRDefault="00D72398" w14:paraId="7B87026C" w14:textId="77777777">
      <w:pPr>
        <w:pStyle w:val="ListParagraph"/>
        <w:numPr>
          <w:ilvl w:val="0"/>
          <w:numId w:val="4"/>
        </w:numPr>
        <w:jc w:val="both"/>
        <w:rPr>
          <w:rFonts w:cstheme="minorHAnsi"/>
          <w:sz w:val="24"/>
          <w:szCs w:val="24"/>
        </w:rPr>
      </w:pPr>
      <w:r w:rsidRPr="00752F3D">
        <w:rPr>
          <w:rFonts w:cstheme="minorHAnsi"/>
          <w:sz w:val="24"/>
          <w:szCs w:val="24"/>
        </w:rPr>
        <w:t>Use clean, cold tap water if the lips, tongue, eyes or broken skin are in</w:t>
      </w:r>
      <w:r w:rsidRPr="00752F3D" w:rsidR="00205238">
        <w:rPr>
          <w:rFonts w:cstheme="minorHAnsi"/>
          <w:sz w:val="24"/>
          <w:szCs w:val="24"/>
        </w:rPr>
        <w:t>volved, and seek medical advice</w:t>
      </w:r>
    </w:p>
    <w:p w:rsidRPr="00752F3D" w:rsidR="00205238" w:rsidP="00701A7A" w:rsidRDefault="005D7E68" w14:paraId="47DC90D7" w14:textId="732E6B5A">
      <w:pPr>
        <w:jc w:val="both"/>
        <w:rPr>
          <w:rFonts w:cstheme="minorHAnsi"/>
          <w:sz w:val="24"/>
          <w:szCs w:val="24"/>
        </w:rPr>
      </w:pPr>
      <w:r w:rsidRPr="00752F3D">
        <w:rPr>
          <w:rFonts w:cstheme="minorHAnsi"/>
          <w:sz w:val="24"/>
          <w:szCs w:val="24"/>
        </w:rPr>
        <w:t xml:space="preserve">Staff </w:t>
      </w:r>
      <w:r w:rsidRPr="00752F3D" w:rsidR="00D72398">
        <w:rPr>
          <w:rFonts w:cstheme="minorHAnsi"/>
          <w:sz w:val="24"/>
          <w:szCs w:val="24"/>
        </w:rPr>
        <w:t xml:space="preserve">are also </w:t>
      </w:r>
      <w:r w:rsidRPr="00752F3D" w:rsidR="00782318">
        <w:rPr>
          <w:rFonts w:cstheme="minorHAnsi"/>
          <w:sz w:val="24"/>
          <w:szCs w:val="24"/>
        </w:rPr>
        <w:t>responsible for instructing pupil</w:t>
      </w:r>
      <w:r w:rsidRPr="00752F3D" w:rsidR="00D72398">
        <w:rPr>
          <w:rFonts w:cstheme="minorHAnsi"/>
          <w:sz w:val="24"/>
          <w:szCs w:val="24"/>
        </w:rPr>
        <w:t xml:space="preserve">s in their care about these procedures as </w:t>
      </w:r>
      <w:proofErr w:type="gramStart"/>
      <w:r w:rsidRPr="00752F3D" w:rsidR="00D72398">
        <w:rPr>
          <w:rFonts w:cstheme="minorHAnsi"/>
          <w:sz w:val="24"/>
          <w:szCs w:val="24"/>
        </w:rPr>
        <w:t>appropriate, and</w:t>
      </w:r>
      <w:proofErr w:type="gramEnd"/>
      <w:r w:rsidRPr="00752F3D" w:rsidR="00D72398">
        <w:rPr>
          <w:rFonts w:cstheme="minorHAnsi"/>
          <w:sz w:val="24"/>
          <w:szCs w:val="24"/>
        </w:rPr>
        <w:t xml:space="preserve"> ensuring that they are followed.</w:t>
      </w:r>
    </w:p>
    <w:p w:rsidRPr="00752F3D" w:rsidR="00205238" w:rsidP="008D6A5B" w:rsidRDefault="00205238" w14:paraId="73AD556E" w14:textId="77777777">
      <w:pPr>
        <w:rPr>
          <w:rFonts w:cstheme="minorHAnsi"/>
          <w:sz w:val="24"/>
          <w:szCs w:val="24"/>
        </w:rPr>
      </w:pPr>
    </w:p>
    <w:p w:rsidRPr="00752F3D" w:rsidR="000D5881" w:rsidP="00701A7A" w:rsidRDefault="000D5881" w14:paraId="78C5C355" w14:textId="326C726E">
      <w:pPr>
        <w:jc w:val="center"/>
        <w:rPr>
          <w:rFonts w:cstheme="minorHAnsi"/>
          <w:b/>
          <w:sz w:val="24"/>
          <w:szCs w:val="24"/>
          <w:u w:val="single"/>
        </w:rPr>
      </w:pPr>
      <w:r w:rsidRPr="00752F3D">
        <w:rPr>
          <w:rFonts w:cstheme="minorHAnsi"/>
          <w:b/>
          <w:sz w:val="24"/>
          <w:szCs w:val="24"/>
          <w:u w:val="single"/>
        </w:rPr>
        <w:t>Appendix: Assessment of First Aid Provision.</w:t>
      </w:r>
    </w:p>
    <w:p w:rsidRPr="00752F3D" w:rsidR="000D5881" w:rsidP="000D5881" w:rsidRDefault="000D5881" w14:paraId="55E38E89" w14:textId="77777777">
      <w:pPr>
        <w:pStyle w:val="ListParagraph"/>
        <w:rPr>
          <w:rFonts w:cstheme="minorHAnsi"/>
          <w:b/>
          <w:sz w:val="24"/>
          <w:szCs w:val="24"/>
        </w:rPr>
      </w:pPr>
      <w:r w:rsidRPr="00752F3D">
        <w:rPr>
          <w:rFonts w:cstheme="minorHAnsi"/>
          <w:b/>
          <w:sz w:val="24"/>
          <w:szCs w:val="24"/>
        </w:rPr>
        <w:t>Hazards.</w:t>
      </w:r>
    </w:p>
    <w:p w:rsidRPr="00752F3D" w:rsidR="000D5881" w:rsidP="000D5881" w:rsidRDefault="000D5881" w14:paraId="15E004F3" w14:textId="77777777">
      <w:pPr>
        <w:pStyle w:val="ListParagraph"/>
        <w:rPr>
          <w:rFonts w:cstheme="minorHAnsi"/>
          <w:b/>
          <w:sz w:val="24"/>
          <w:szCs w:val="24"/>
        </w:rPr>
      </w:pPr>
    </w:p>
    <w:p w:rsidRPr="00752F3D" w:rsidR="000D5881" w:rsidP="000D5881" w:rsidRDefault="000D5881" w14:paraId="4E2A9653" w14:textId="77777777">
      <w:pPr>
        <w:pStyle w:val="ListParagraph"/>
        <w:rPr>
          <w:rFonts w:cstheme="minorHAnsi"/>
          <w:sz w:val="24"/>
          <w:szCs w:val="24"/>
        </w:rPr>
      </w:pPr>
      <w:r w:rsidRPr="00752F3D">
        <w:rPr>
          <w:rFonts w:cstheme="minorHAnsi"/>
          <w:sz w:val="24"/>
          <w:szCs w:val="24"/>
        </w:rPr>
        <w:t>1. Workplace hazards are low level – commensurate with those that might be found in offices and shops. A very small amount of low-risk chemicals are stored in the Science Area and some cleaning materials in a locked cupboard.</w:t>
      </w:r>
    </w:p>
    <w:p w:rsidRPr="00752F3D" w:rsidR="000D5881" w:rsidP="000D5881" w:rsidRDefault="000D5881" w14:paraId="52D5C2E5" w14:textId="77777777">
      <w:pPr>
        <w:pStyle w:val="ListParagraph"/>
        <w:rPr>
          <w:rFonts w:cstheme="minorHAnsi"/>
          <w:sz w:val="24"/>
          <w:szCs w:val="24"/>
        </w:rPr>
      </w:pPr>
    </w:p>
    <w:p w:rsidRPr="00752F3D" w:rsidR="000D5881" w:rsidP="000D5881" w:rsidRDefault="000D5881" w14:paraId="6DA2B5BD" w14:textId="77777777">
      <w:pPr>
        <w:pStyle w:val="ListParagraph"/>
        <w:rPr>
          <w:rFonts w:cstheme="minorHAnsi"/>
          <w:sz w:val="24"/>
          <w:szCs w:val="24"/>
        </w:rPr>
      </w:pPr>
      <w:r w:rsidRPr="00752F3D">
        <w:rPr>
          <w:rFonts w:cstheme="minorHAnsi"/>
          <w:sz w:val="24"/>
          <w:szCs w:val="24"/>
        </w:rPr>
        <w:t>2. One employee travels regularly driving the minibus on short, local journeys. Some teaching staff drive the minibus away from the school site on visits.</w:t>
      </w:r>
    </w:p>
    <w:p w:rsidRPr="00752F3D" w:rsidR="000D5881" w:rsidP="000D5881" w:rsidRDefault="000D5881" w14:paraId="1622F8BE" w14:textId="77777777">
      <w:pPr>
        <w:pStyle w:val="ListParagraph"/>
        <w:rPr>
          <w:rFonts w:cstheme="minorHAnsi"/>
          <w:sz w:val="24"/>
          <w:szCs w:val="24"/>
        </w:rPr>
      </w:pPr>
    </w:p>
    <w:p w:rsidRPr="00752F3D" w:rsidR="000D5881" w:rsidP="000D5881" w:rsidRDefault="000D5881" w14:paraId="56AD45D9" w14:textId="77777777">
      <w:pPr>
        <w:pStyle w:val="ListParagraph"/>
        <w:rPr>
          <w:rFonts w:cstheme="minorHAnsi"/>
          <w:sz w:val="24"/>
          <w:szCs w:val="24"/>
        </w:rPr>
      </w:pPr>
      <w:r w:rsidRPr="00752F3D">
        <w:rPr>
          <w:rFonts w:cstheme="minorHAnsi"/>
          <w:sz w:val="24"/>
          <w:szCs w:val="24"/>
        </w:rPr>
        <w:t>3. Employees do not generally work shifts out of hours.</w:t>
      </w:r>
    </w:p>
    <w:p w:rsidRPr="00752F3D" w:rsidR="000D5881" w:rsidP="000D5881" w:rsidRDefault="000D5881" w14:paraId="505D71D8" w14:textId="77777777">
      <w:pPr>
        <w:pStyle w:val="ListParagraph"/>
        <w:rPr>
          <w:rFonts w:cstheme="minorHAnsi"/>
          <w:sz w:val="24"/>
          <w:szCs w:val="24"/>
        </w:rPr>
      </w:pPr>
    </w:p>
    <w:p w:rsidRPr="00752F3D" w:rsidR="000D5881" w:rsidP="000D5881" w:rsidRDefault="000D5881" w14:paraId="2BE54768" w14:textId="77777777">
      <w:pPr>
        <w:pStyle w:val="ListParagraph"/>
        <w:rPr>
          <w:rFonts w:cstheme="minorHAnsi"/>
          <w:sz w:val="24"/>
          <w:szCs w:val="24"/>
        </w:rPr>
      </w:pPr>
      <w:r w:rsidRPr="00752F3D">
        <w:rPr>
          <w:rFonts w:cstheme="minorHAnsi"/>
          <w:sz w:val="24"/>
          <w:szCs w:val="24"/>
        </w:rPr>
        <w:t>4. There are separate buildings, one with two levels. All buildings are small – no larger than 7 rooms plus entrance and landing areas – and all are close together – within 60 seconds on foot. Some activities take place outside in the forest area, and others on the sports field.</w:t>
      </w:r>
    </w:p>
    <w:p w:rsidRPr="00752F3D" w:rsidR="000D5881" w:rsidP="000D5881" w:rsidRDefault="000D5881" w14:paraId="15F135C1" w14:textId="77777777">
      <w:pPr>
        <w:pStyle w:val="ListParagraph"/>
        <w:rPr>
          <w:rFonts w:cstheme="minorHAnsi"/>
          <w:sz w:val="24"/>
          <w:szCs w:val="24"/>
        </w:rPr>
      </w:pPr>
    </w:p>
    <w:p w:rsidRPr="00752F3D" w:rsidR="000D5881" w:rsidP="000D5881" w:rsidRDefault="000D5881" w14:paraId="61A7DFD7" w14:textId="77777777">
      <w:pPr>
        <w:pStyle w:val="ListParagraph"/>
        <w:rPr>
          <w:rFonts w:cstheme="minorHAnsi"/>
          <w:sz w:val="24"/>
          <w:szCs w:val="24"/>
        </w:rPr>
      </w:pPr>
      <w:r w:rsidRPr="00752F3D">
        <w:rPr>
          <w:rFonts w:cstheme="minorHAnsi"/>
          <w:sz w:val="24"/>
          <w:szCs w:val="24"/>
        </w:rPr>
        <w:t>5. The premises are out of town but within easy reach of emergency services.</w:t>
      </w:r>
    </w:p>
    <w:p w:rsidRPr="00752F3D" w:rsidR="000D5881" w:rsidP="000D5881" w:rsidRDefault="000D5881" w14:paraId="004313D3" w14:textId="77777777">
      <w:pPr>
        <w:pStyle w:val="ListParagraph"/>
        <w:rPr>
          <w:rFonts w:cstheme="minorHAnsi"/>
          <w:sz w:val="24"/>
          <w:szCs w:val="24"/>
        </w:rPr>
      </w:pPr>
    </w:p>
    <w:p w:rsidRPr="00752F3D" w:rsidR="000D5881" w:rsidP="000D5881" w:rsidRDefault="000D5881" w14:paraId="285C3B87" w14:textId="77777777">
      <w:pPr>
        <w:pStyle w:val="ListParagraph"/>
        <w:rPr>
          <w:rFonts w:cstheme="minorHAnsi"/>
          <w:sz w:val="24"/>
          <w:szCs w:val="24"/>
        </w:rPr>
      </w:pPr>
      <w:r w:rsidRPr="00752F3D">
        <w:rPr>
          <w:rFonts w:cstheme="minorHAnsi"/>
          <w:sz w:val="24"/>
          <w:szCs w:val="24"/>
        </w:rPr>
        <w:t>6. Employees sometimes visit other sites as part of school visits. They do not work at other employers’ sites as contractors.</w:t>
      </w:r>
    </w:p>
    <w:p w:rsidRPr="00752F3D" w:rsidR="000D5881" w:rsidP="000D5881" w:rsidRDefault="000D5881" w14:paraId="75647485" w14:textId="77777777">
      <w:pPr>
        <w:pStyle w:val="ListParagraph"/>
        <w:rPr>
          <w:rFonts w:cstheme="minorHAnsi"/>
          <w:sz w:val="24"/>
          <w:szCs w:val="24"/>
        </w:rPr>
      </w:pPr>
    </w:p>
    <w:p w:rsidRPr="00752F3D" w:rsidR="000D5881" w:rsidP="000D5881" w:rsidRDefault="000D5881" w14:paraId="29D70FAC" w14:textId="77777777">
      <w:pPr>
        <w:pStyle w:val="ListParagraph"/>
        <w:rPr>
          <w:rFonts w:cstheme="minorHAnsi"/>
          <w:sz w:val="24"/>
          <w:szCs w:val="24"/>
        </w:rPr>
      </w:pPr>
      <w:r w:rsidRPr="00752F3D">
        <w:rPr>
          <w:rFonts w:cstheme="minorHAnsi"/>
          <w:sz w:val="24"/>
          <w:szCs w:val="24"/>
        </w:rPr>
        <w:t xml:space="preserve">7. Non-employees do visit the premises. These are usually parents picking up or dropping off pupils. Other non-employees visit occasionally e.g. visiting speakers, occasional contractors etc. </w:t>
      </w:r>
    </w:p>
    <w:p w:rsidRPr="00752F3D" w:rsidR="000D5881" w:rsidP="000D5881" w:rsidRDefault="000D5881" w14:paraId="3A810EFA" w14:textId="77777777">
      <w:pPr>
        <w:pStyle w:val="ListParagraph"/>
        <w:rPr>
          <w:rFonts w:cstheme="minorHAnsi"/>
          <w:sz w:val="24"/>
          <w:szCs w:val="24"/>
        </w:rPr>
      </w:pPr>
    </w:p>
    <w:p w:rsidR="0062790A" w:rsidP="000D5881" w:rsidRDefault="0062790A" w14:paraId="7C727A2E" w14:textId="77777777">
      <w:pPr>
        <w:pStyle w:val="ListParagraph"/>
        <w:rPr>
          <w:rFonts w:cstheme="minorHAnsi"/>
          <w:b/>
          <w:sz w:val="24"/>
          <w:szCs w:val="24"/>
        </w:rPr>
      </w:pPr>
    </w:p>
    <w:p w:rsidR="0062790A" w:rsidP="000D5881" w:rsidRDefault="0062790A" w14:paraId="243E4BE1" w14:textId="77777777">
      <w:pPr>
        <w:pStyle w:val="ListParagraph"/>
        <w:rPr>
          <w:rFonts w:cstheme="minorHAnsi"/>
          <w:b/>
          <w:sz w:val="24"/>
          <w:szCs w:val="24"/>
        </w:rPr>
      </w:pPr>
    </w:p>
    <w:p w:rsidR="0062790A" w:rsidP="000D5881" w:rsidRDefault="0062790A" w14:paraId="4874969F" w14:textId="77777777">
      <w:pPr>
        <w:pStyle w:val="ListParagraph"/>
        <w:rPr>
          <w:rFonts w:cstheme="minorHAnsi"/>
          <w:b/>
          <w:sz w:val="24"/>
          <w:szCs w:val="24"/>
        </w:rPr>
      </w:pPr>
    </w:p>
    <w:p w:rsidR="0062790A" w:rsidP="000D5881" w:rsidRDefault="0062790A" w14:paraId="4C83010D" w14:textId="77777777">
      <w:pPr>
        <w:pStyle w:val="ListParagraph"/>
        <w:rPr>
          <w:rFonts w:cstheme="minorHAnsi"/>
          <w:b/>
          <w:sz w:val="24"/>
          <w:szCs w:val="24"/>
        </w:rPr>
      </w:pPr>
    </w:p>
    <w:p w:rsidR="0062790A" w:rsidP="000D5881" w:rsidRDefault="0062790A" w14:paraId="2DF58D5F" w14:textId="77777777">
      <w:pPr>
        <w:pStyle w:val="ListParagraph"/>
        <w:rPr>
          <w:rFonts w:cstheme="minorHAnsi"/>
          <w:b/>
          <w:sz w:val="24"/>
          <w:szCs w:val="24"/>
        </w:rPr>
      </w:pPr>
    </w:p>
    <w:p w:rsidRPr="00752F3D" w:rsidR="000D5881" w:rsidP="000D5881" w:rsidRDefault="000D5881" w14:paraId="04287054" w14:textId="58CC3AB8">
      <w:pPr>
        <w:pStyle w:val="ListParagraph"/>
        <w:rPr>
          <w:rFonts w:cstheme="minorHAnsi"/>
          <w:b/>
          <w:sz w:val="24"/>
          <w:szCs w:val="24"/>
        </w:rPr>
      </w:pPr>
      <w:r w:rsidRPr="00752F3D">
        <w:rPr>
          <w:rFonts w:cstheme="minorHAnsi"/>
          <w:b/>
          <w:sz w:val="24"/>
          <w:szCs w:val="24"/>
        </w:rPr>
        <w:lastRenderedPageBreak/>
        <w:t>Impact of Hazards on Provision.</w:t>
      </w:r>
    </w:p>
    <w:p w:rsidRPr="00752F3D" w:rsidR="000D5881" w:rsidP="000D5881" w:rsidRDefault="000D5881" w14:paraId="1E6A0263" w14:textId="77777777">
      <w:pPr>
        <w:pStyle w:val="ListParagraph"/>
        <w:rPr>
          <w:rFonts w:cstheme="minorHAnsi"/>
          <w:b/>
          <w:sz w:val="24"/>
          <w:szCs w:val="24"/>
        </w:rPr>
      </w:pPr>
    </w:p>
    <w:p w:rsidRPr="00752F3D" w:rsidR="000D5881" w:rsidP="000D5881" w:rsidRDefault="000D5881" w14:paraId="63EA4875" w14:textId="77777777">
      <w:pPr>
        <w:pStyle w:val="ListParagraph"/>
        <w:rPr>
          <w:rFonts w:cstheme="minorHAnsi"/>
          <w:b/>
          <w:sz w:val="24"/>
          <w:szCs w:val="24"/>
        </w:rPr>
      </w:pPr>
      <w:r w:rsidRPr="00752F3D">
        <w:rPr>
          <w:rFonts w:cstheme="minorHAnsi"/>
          <w:b/>
          <w:sz w:val="24"/>
          <w:szCs w:val="24"/>
        </w:rPr>
        <w:t>(Numbers match with the considerations listed above)</w:t>
      </w:r>
    </w:p>
    <w:p w:rsidRPr="00752F3D" w:rsidR="000D5881" w:rsidP="000D5881" w:rsidRDefault="000D5881" w14:paraId="2DEAAF0F" w14:textId="77777777">
      <w:pPr>
        <w:pStyle w:val="ListParagraph"/>
        <w:rPr>
          <w:rFonts w:cstheme="minorHAnsi"/>
          <w:b/>
          <w:sz w:val="24"/>
          <w:szCs w:val="24"/>
        </w:rPr>
      </w:pPr>
    </w:p>
    <w:p w:rsidRPr="00752F3D" w:rsidR="000D5881" w:rsidP="000D5881" w:rsidRDefault="000D5881" w14:paraId="1F4AA446" w14:textId="77777777">
      <w:pPr>
        <w:pStyle w:val="ListParagraph"/>
        <w:numPr>
          <w:ilvl w:val="0"/>
          <w:numId w:val="7"/>
        </w:numPr>
        <w:spacing w:after="0" w:line="240" w:lineRule="auto"/>
        <w:rPr>
          <w:rFonts w:cstheme="minorHAnsi"/>
          <w:sz w:val="24"/>
          <w:szCs w:val="24"/>
        </w:rPr>
      </w:pPr>
      <w:r w:rsidRPr="00752F3D">
        <w:rPr>
          <w:rFonts w:cstheme="minorHAnsi"/>
          <w:sz w:val="24"/>
          <w:szCs w:val="24"/>
        </w:rPr>
        <w:t>There is an appointed person to take charge of first aid.  Several staff have completed various first aid courses that are current. One member of staff is a qualified medical doctor. There is a first aid kit in the sick room in the main building.</w:t>
      </w:r>
    </w:p>
    <w:p w:rsidRPr="00752F3D" w:rsidR="000D5881" w:rsidP="000D5881" w:rsidRDefault="000D5881" w14:paraId="0D8CD265" w14:textId="77777777">
      <w:pPr>
        <w:ind w:left="720"/>
        <w:rPr>
          <w:rFonts w:cstheme="minorHAnsi"/>
          <w:sz w:val="24"/>
          <w:szCs w:val="24"/>
        </w:rPr>
      </w:pPr>
    </w:p>
    <w:p w:rsidRPr="00752F3D" w:rsidR="000D5881" w:rsidP="000D5881" w:rsidRDefault="00FC00F5" w14:paraId="6E7032AC" w14:textId="77777777">
      <w:pPr>
        <w:pStyle w:val="ListParagraph"/>
        <w:numPr>
          <w:ilvl w:val="0"/>
          <w:numId w:val="7"/>
        </w:numPr>
        <w:spacing w:after="0" w:line="240" w:lineRule="auto"/>
        <w:rPr>
          <w:rFonts w:cstheme="minorHAnsi"/>
          <w:sz w:val="24"/>
          <w:szCs w:val="24"/>
        </w:rPr>
      </w:pPr>
      <w:r>
        <w:rPr>
          <w:rFonts w:cstheme="minorHAnsi"/>
          <w:sz w:val="24"/>
          <w:szCs w:val="24"/>
        </w:rPr>
        <w:t xml:space="preserve">The minibus is equipped with a </w:t>
      </w:r>
      <w:r w:rsidRPr="00752F3D" w:rsidR="000D5881">
        <w:rPr>
          <w:rFonts w:cstheme="minorHAnsi"/>
          <w:sz w:val="24"/>
          <w:szCs w:val="24"/>
        </w:rPr>
        <w:t>first aid kit. Where it is driven on short runs by the designated driver, the journeys are never far and emergency help should be available.</w:t>
      </w:r>
    </w:p>
    <w:p w:rsidRPr="00752F3D" w:rsidR="000D5881" w:rsidP="000D5881" w:rsidRDefault="000D5881" w14:paraId="6154E359" w14:textId="77777777">
      <w:pPr>
        <w:rPr>
          <w:rFonts w:cstheme="minorHAnsi"/>
          <w:sz w:val="24"/>
          <w:szCs w:val="24"/>
        </w:rPr>
      </w:pPr>
    </w:p>
    <w:p w:rsidRPr="00752F3D" w:rsidR="000D5881" w:rsidP="000D5881" w:rsidRDefault="000D5881" w14:paraId="10A2B8B5" w14:textId="77777777">
      <w:pPr>
        <w:pStyle w:val="ListParagraph"/>
        <w:numPr>
          <w:ilvl w:val="0"/>
          <w:numId w:val="7"/>
        </w:numPr>
        <w:spacing w:after="0" w:line="240" w:lineRule="auto"/>
        <w:rPr>
          <w:rFonts w:cstheme="minorHAnsi"/>
          <w:sz w:val="24"/>
          <w:szCs w:val="24"/>
        </w:rPr>
      </w:pPr>
      <w:r w:rsidRPr="00752F3D">
        <w:rPr>
          <w:rFonts w:cstheme="minorHAnsi"/>
          <w:sz w:val="24"/>
          <w:szCs w:val="24"/>
        </w:rPr>
        <w:t>There are no extra issues associated with out of hours shifts. The Nursery is sometimes open when main school is not – usually with no more than three staff present. There is always a member of staff in the Nursery who has completed at least a paediatric first aid course. In addition, the school receptionist is often in school at these times, is a qualified doctor and also lives in the house adjacent to the school so is easily contactable.</w:t>
      </w:r>
      <w:r w:rsidRPr="00752F3D" w:rsidR="00FD75D7">
        <w:rPr>
          <w:rFonts w:cstheme="minorHAnsi"/>
          <w:sz w:val="24"/>
          <w:szCs w:val="24"/>
        </w:rPr>
        <w:t xml:space="preserve"> She is also a First Aider at Work.</w:t>
      </w:r>
    </w:p>
    <w:p w:rsidRPr="00752F3D" w:rsidR="000D5881" w:rsidP="000D5881" w:rsidRDefault="000D5881" w14:paraId="4D94B665" w14:textId="77777777">
      <w:pPr>
        <w:rPr>
          <w:rFonts w:cstheme="minorHAnsi"/>
          <w:sz w:val="24"/>
          <w:szCs w:val="24"/>
        </w:rPr>
      </w:pPr>
    </w:p>
    <w:p w:rsidRPr="00752F3D" w:rsidR="000D5881" w:rsidP="000D5881" w:rsidRDefault="000D5881" w14:paraId="5D2614D6" w14:textId="77777777">
      <w:pPr>
        <w:pStyle w:val="ListParagraph"/>
        <w:numPr>
          <w:ilvl w:val="0"/>
          <w:numId w:val="7"/>
        </w:numPr>
        <w:spacing w:after="0" w:line="240" w:lineRule="auto"/>
        <w:rPr>
          <w:rFonts w:cstheme="minorHAnsi"/>
          <w:sz w:val="24"/>
          <w:szCs w:val="24"/>
        </w:rPr>
      </w:pPr>
      <w:r w:rsidRPr="00752F3D">
        <w:rPr>
          <w:rFonts w:cstheme="minorHAnsi"/>
          <w:sz w:val="24"/>
          <w:szCs w:val="24"/>
        </w:rPr>
        <w:t>The separate buildings are close together. All areas, including the upper level of the main building, are quickly and easily accessible from anywhere else. The sports field is adjacent to the main building and easily reached. The forest area is a little further but still close. Each building has a member of staff qualified in Paediatric First Aid present. The forest school teacher has a separate qualification in First Aid for Forest Schools. Although these are not ‘First Aid at Work’ they provide adequate provision given the size and nature of the site. Each building contains a first aid kit and there is also one available in the forest area and the sports store.</w:t>
      </w:r>
    </w:p>
    <w:p w:rsidRPr="00752F3D" w:rsidR="000D5881" w:rsidP="000D5881" w:rsidRDefault="000D5881" w14:paraId="18FA2EE9" w14:textId="77777777">
      <w:pPr>
        <w:rPr>
          <w:rFonts w:cstheme="minorHAnsi"/>
          <w:sz w:val="24"/>
          <w:szCs w:val="24"/>
        </w:rPr>
      </w:pPr>
    </w:p>
    <w:p w:rsidRPr="00752F3D" w:rsidR="000D5881" w:rsidP="000D5881" w:rsidRDefault="000D5881" w14:paraId="50E659F7" w14:textId="77777777">
      <w:pPr>
        <w:pStyle w:val="ListParagraph"/>
        <w:numPr>
          <w:ilvl w:val="0"/>
          <w:numId w:val="7"/>
        </w:numPr>
        <w:spacing w:after="0" w:line="240" w:lineRule="auto"/>
        <w:rPr>
          <w:rFonts w:cstheme="minorHAnsi"/>
          <w:sz w:val="24"/>
          <w:szCs w:val="24"/>
        </w:rPr>
      </w:pPr>
      <w:r w:rsidRPr="00752F3D">
        <w:rPr>
          <w:rFonts w:cstheme="minorHAnsi"/>
          <w:sz w:val="24"/>
          <w:szCs w:val="24"/>
        </w:rPr>
        <w:t>The location of the premises does not present a need for ‘extra’ first aid equipment beyond that listed above.</w:t>
      </w:r>
    </w:p>
    <w:p w:rsidRPr="00752F3D" w:rsidR="000D5881" w:rsidP="000D5881" w:rsidRDefault="000D5881" w14:paraId="301630D9" w14:textId="77777777">
      <w:pPr>
        <w:rPr>
          <w:rFonts w:cstheme="minorHAnsi"/>
          <w:sz w:val="24"/>
          <w:szCs w:val="24"/>
        </w:rPr>
      </w:pPr>
    </w:p>
    <w:p w:rsidRPr="00752F3D" w:rsidR="000D5881" w:rsidP="000D5881" w:rsidRDefault="000D5881" w14:paraId="5E5CBFAF" w14:textId="77777777">
      <w:pPr>
        <w:pStyle w:val="ListParagraph"/>
        <w:numPr>
          <w:ilvl w:val="0"/>
          <w:numId w:val="7"/>
        </w:numPr>
        <w:spacing w:after="0" w:line="240" w:lineRule="auto"/>
        <w:rPr>
          <w:rFonts w:cstheme="minorHAnsi"/>
          <w:sz w:val="24"/>
          <w:szCs w:val="24"/>
        </w:rPr>
      </w:pPr>
      <w:r w:rsidRPr="00752F3D">
        <w:rPr>
          <w:rFonts w:cstheme="minorHAnsi"/>
          <w:sz w:val="24"/>
          <w:szCs w:val="24"/>
        </w:rPr>
        <w:t>Employees on school trips carry a first aid kit with them and a staff member with at least a Paediatric First Aid qualification is always present.</w:t>
      </w:r>
    </w:p>
    <w:p w:rsidRPr="00752F3D" w:rsidR="000D5881" w:rsidP="000D5881" w:rsidRDefault="000D5881" w14:paraId="27328806" w14:textId="77777777">
      <w:pPr>
        <w:rPr>
          <w:rFonts w:cstheme="minorHAnsi"/>
          <w:sz w:val="24"/>
          <w:szCs w:val="24"/>
        </w:rPr>
      </w:pPr>
    </w:p>
    <w:p w:rsidRPr="00B76E79" w:rsidR="007D5C97" w:rsidP="0093609B" w:rsidRDefault="000D5881" w14:paraId="29674104" w14:textId="246E6ACD">
      <w:pPr>
        <w:pStyle w:val="ListParagraph"/>
        <w:numPr>
          <w:ilvl w:val="0"/>
          <w:numId w:val="7"/>
        </w:numPr>
        <w:spacing w:after="0" w:line="240" w:lineRule="auto"/>
        <w:rPr>
          <w:rFonts w:cstheme="minorHAnsi"/>
          <w:sz w:val="24"/>
          <w:szCs w:val="24"/>
        </w:rPr>
      </w:pPr>
      <w:proofErr w:type="gramStart"/>
      <w:r w:rsidRPr="00752F3D">
        <w:rPr>
          <w:rFonts w:cstheme="minorHAnsi"/>
          <w:sz w:val="24"/>
          <w:szCs w:val="24"/>
        </w:rPr>
        <w:t>With the exception of</w:t>
      </w:r>
      <w:proofErr w:type="gramEnd"/>
      <w:r w:rsidRPr="00752F3D">
        <w:rPr>
          <w:rFonts w:cstheme="minorHAnsi"/>
          <w:sz w:val="24"/>
          <w:szCs w:val="24"/>
        </w:rPr>
        <w:t xml:space="preserve"> parents collecting or dropping off pupils, the number of other non-employees on the premises at any one time is minimal and can be covered by the provision in place.</w:t>
      </w:r>
    </w:p>
    <w:p w:rsidRPr="00752F3D" w:rsidR="007D5C97" w:rsidP="0093609B" w:rsidRDefault="007D5C97" w14:paraId="0343B81E" w14:textId="77777777">
      <w:pPr>
        <w:rPr>
          <w:rFonts w:cstheme="minorHAnsi"/>
          <w:sz w:val="24"/>
          <w:szCs w:val="24"/>
        </w:rPr>
      </w:pPr>
    </w:p>
    <w:sectPr w:rsidRPr="00752F3D" w:rsidR="007D5C97" w:rsidSect="00AD58E9">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188C" w:rsidP="00782318" w:rsidRDefault="005F188C" w14:paraId="21B2A6F4" w14:textId="77777777">
      <w:pPr>
        <w:spacing w:after="0" w:line="240" w:lineRule="auto"/>
      </w:pPr>
      <w:r>
        <w:separator/>
      </w:r>
    </w:p>
  </w:endnote>
  <w:endnote w:type="continuationSeparator" w:id="0">
    <w:p w:rsidR="005F188C" w:rsidP="00782318" w:rsidRDefault="005F188C" w14:paraId="030ED5FA" w14:textId="77777777">
      <w:pPr>
        <w:spacing w:after="0" w:line="240" w:lineRule="auto"/>
      </w:pPr>
      <w:r>
        <w:continuationSeparator/>
      </w:r>
    </w:p>
  </w:endnote>
  <w:endnote w:type="continuationNotice" w:id="1">
    <w:p w:rsidR="008944DF" w:rsidRDefault="008944DF" w14:paraId="487646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5D7" w:rsidP="009A4E02" w:rsidRDefault="00FD75D7" w14:paraId="2B8B723C" w14:textId="77777777">
    <w:pPr>
      <w:tabs>
        <w:tab w:val="center" w:pos="4513"/>
        <w:tab w:val="right" w:pos="9026"/>
      </w:tabs>
      <w:spacing w:after="0" w:line="240" w:lineRule="auto"/>
      <w:jc w:val="center"/>
      <w:rPr>
        <w:i/>
        <w:sz w:val="20"/>
        <w:szCs w:val="20"/>
      </w:rPr>
    </w:pPr>
    <w:r>
      <w:rPr>
        <w:i/>
        <w:sz w:val="20"/>
        <w:szCs w:val="20"/>
      </w:rPr>
      <w:t xml:space="preserve">Burton Hathow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p>
  <w:p w:rsidR="00FD75D7" w:rsidP="009A4E02" w:rsidRDefault="00A21231" w14:paraId="1FAA4276" w14:textId="7AD48C46">
    <w:pPr>
      <w:tabs>
        <w:tab w:val="center" w:pos="4513"/>
        <w:tab w:val="right" w:pos="9026"/>
      </w:tabs>
      <w:spacing w:after="0" w:line="240" w:lineRule="auto"/>
      <w:jc w:val="center"/>
      <w:rPr>
        <w:i/>
        <w:sz w:val="20"/>
        <w:szCs w:val="20"/>
      </w:rPr>
    </w:pPr>
    <w:r>
      <w:rPr>
        <w:i/>
        <w:sz w:val="20"/>
        <w:szCs w:val="20"/>
      </w:rPr>
      <w:t xml:space="preserve">Reviewed </w:t>
    </w:r>
    <w:proofErr w:type="gramStart"/>
    <w:r>
      <w:rPr>
        <w:i/>
        <w:sz w:val="20"/>
        <w:szCs w:val="20"/>
      </w:rPr>
      <w:t>August  2</w:t>
    </w:r>
    <w:r w:rsidR="008D794C">
      <w:rPr>
        <w:i/>
        <w:sz w:val="20"/>
        <w:szCs w:val="20"/>
      </w:rPr>
      <w:t>0</w:t>
    </w:r>
    <w:r w:rsidR="0057254A">
      <w:rPr>
        <w:i/>
        <w:sz w:val="20"/>
        <w:szCs w:val="20"/>
      </w:rPr>
      <w:t>24</w:t>
    </w:r>
    <w:proofErr w:type="gramEnd"/>
    <w:r>
      <w:rPr>
        <w:i/>
        <w:sz w:val="20"/>
        <w:szCs w:val="20"/>
      </w:rPr>
      <w:t xml:space="preserve"> Next Review Date August 2</w:t>
    </w:r>
    <w:r w:rsidR="008D794C">
      <w:rPr>
        <w:i/>
        <w:sz w:val="20"/>
        <w:szCs w:val="20"/>
      </w:rPr>
      <w:t>02</w:t>
    </w:r>
    <w:r w:rsidR="0057254A">
      <w:rPr>
        <w:i/>
        <w:sz w:val="20"/>
        <w:szCs w:val="20"/>
      </w:rPr>
      <w:t>5</w:t>
    </w:r>
  </w:p>
  <w:p w:rsidR="00FD75D7" w:rsidRDefault="00FD75D7" w14:paraId="61C47A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188C" w:rsidP="00782318" w:rsidRDefault="005F188C" w14:paraId="40A82C77" w14:textId="77777777">
      <w:pPr>
        <w:spacing w:after="0" w:line="240" w:lineRule="auto"/>
      </w:pPr>
      <w:r>
        <w:separator/>
      </w:r>
    </w:p>
  </w:footnote>
  <w:footnote w:type="continuationSeparator" w:id="0">
    <w:p w:rsidR="005F188C" w:rsidP="00782318" w:rsidRDefault="005F188C" w14:paraId="4145DF46" w14:textId="77777777">
      <w:pPr>
        <w:spacing w:after="0" w:line="240" w:lineRule="auto"/>
      </w:pPr>
      <w:r>
        <w:continuationSeparator/>
      </w:r>
    </w:p>
  </w:footnote>
  <w:footnote w:type="continuationNotice" w:id="1">
    <w:p w:rsidR="008944DF" w:rsidRDefault="008944DF" w14:paraId="61FA973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3be723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159b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75C2E"/>
    <w:multiLevelType w:val="hybridMultilevel"/>
    <w:tmpl w:val="59DCDADE"/>
    <w:lvl w:ilvl="0" w:tplc="8F30C73E">
      <w:start w:val="1"/>
      <w:numFmt w:val="decimal"/>
      <w:lvlText w:val="5.%1"/>
      <w:lvlJc w:val="left"/>
      <w:pPr>
        <w:ind w:left="720" w:hanging="360"/>
      </w:pPr>
      <w:rPr>
        <w:rFonts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33436"/>
    <w:multiLevelType w:val="hybridMultilevel"/>
    <w:tmpl w:val="6662363E"/>
    <w:lvl w:ilvl="0" w:tplc="C83425E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05C43"/>
    <w:multiLevelType w:val="hybridMultilevel"/>
    <w:tmpl w:val="80CA3438"/>
    <w:lvl w:ilvl="0" w:tplc="6EF63DAC">
      <w:start w:val="1"/>
      <w:numFmt w:val="decimal"/>
      <w:lvlText w:val="7.%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33C79"/>
    <w:multiLevelType w:val="hybridMultilevel"/>
    <w:tmpl w:val="7ECA7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6B2C85"/>
    <w:multiLevelType w:val="multilevel"/>
    <w:tmpl w:val="3A24ECC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407C17E2"/>
    <w:multiLevelType w:val="hybridMultilevel"/>
    <w:tmpl w:val="8E6A02A8"/>
    <w:lvl w:ilvl="0" w:tplc="E85E132C">
      <w:start w:val="3"/>
      <w:numFmt w:val="decimal"/>
      <w:lvlText w:val="%1."/>
      <w:lvlJc w:val="left"/>
      <w:pPr>
        <w:ind w:left="720" w:hanging="360"/>
      </w:pPr>
      <w:rPr>
        <w:rFonts w:hint="default"/>
        <w:b/>
        <w:bCs/>
        <w:sz w:val="28"/>
        <w:szCs w:val="28"/>
      </w:rPr>
    </w:lvl>
    <w:lvl w:ilvl="1" w:tplc="DC3A4050">
      <w:start w:val="3"/>
      <w:numFmt w:val="decimal"/>
      <w:lvlText w:val="14.%2"/>
      <w:lvlJc w:val="left"/>
      <w:pPr>
        <w:ind w:left="1440" w:hanging="360"/>
      </w:pPr>
      <w:rPr>
        <w:rFonts w:hint="default"/>
        <w:b w:val="0"/>
        <w:bCs w:val="0"/>
        <w:sz w:val="22"/>
        <w:szCs w:val="22"/>
      </w:rPr>
    </w:lvl>
    <w:lvl w:ilvl="2" w:tplc="08090001">
      <w:start w:val="1"/>
      <w:numFmt w:val="bullet"/>
      <w:lvlText w:val=""/>
      <w:lvlJc w:val="left"/>
      <w:pPr>
        <w:ind w:left="2160" w:hanging="180"/>
      </w:pPr>
      <w:rPr>
        <w:rFonts w:hint="default" w:ascii="Symbol" w:hAnsi="Symbo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8C22A1"/>
    <w:multiLevelType w:val="multilevel"/>
    <w:tmpl w:val="7C621AEA"/>
    <w:numStyleLink w:val="Style1"/>
  </w:abstractNum>
  <w:abstractNum w:abstractNumId="7" w15:restartNumberingAfterBreak="0">
    <w:nsid w:val="4CDC63AD"/>
    <w:multiLevelType w:val="hybridMultilevel"/>
    <w:tmpl w:val="CFCEA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AA3E72"/>
    <w:multiLevelType w:val="hybridMultilevel"/>
    <w:tmpl w:val="311A1662"/>
    <w:lvl w:ilvl="0" w:tplc="0B76F730">
      <w:start w:val="1"/>
      <w:numFmt w:val="decimal"/>
      <w:lvlText w:val="6.%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7E56E4"/>
    <w:multiLevelType w:val="hybridMultilevel"/>
    <w:tmpl w:val="7FD8E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FC915F6"/>
    <w:multiLevelType w:val="hybridMultilevel"/>
    <w:tmpl w:val="3320C530"/>
    <w:lvl w:ilvl="0" w:tplc="67F6C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4164EB4E"/>
    <w:lvl w:ilvl="0" w:tplc="9B46556E">
      <w:start w:val="1"/>
      <w:numFmt w:val="bullet"/>
      <w:pStyle w:val="PolicyBullets"/>
      <w:lvlText w:val=""/>
      <w:lvlJc w:val="left"/>
      <w:pPr>
        <w:ind w:left="2203" w:hanging="360"/>
      </w:pPr>
      <w:rPr>
        <w:rFonts w:hint="default" w:ascii="Symbol" w:hAnsi="Symbol"/>
        <w:color w:val="auto"/>
      </w:rPr>
    </w:lvl>
    <w:lvl w:ilvl="1" w:tplc="08090003">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3" w15:restartNumberingAfterBreak="0">
    <w:nsid w:val="5A1B15AD"/>
    <w:multiLevelType w:val="hybridMultilevel"/>
    <w:tmpl w:val="8C9E2EFC"/>
    <w:lvl w:ilvl="0" w:tplc="E59E8366">
      <w:start w:val="1"/>
      <w:numFmt w:val="bullet"/>
      <w:pStyle w:val="TSB-PolicyBullets"/>
      <w:lvlText w:val=""/>
      <w:lvlJc w:val="left"/>
      <w:pPr>
        <w:ind w:left="2143" w:hanging="360"/>
      </w:pPr>
      <w:rPr>
        <w:rFonts w:hint="default" w:ascii="Symbol" w:hAnsi="Symbol"/>
        <w:color w:val="auto"/>
      </w:rPr>
    </w:lvl>
    <w:lvl w:ilvl="1" w:tplc="08090003" w:tentative="1">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14" w15:restartNumberingAfterBreak="0">
    <w:nsid w:val="5F09184C"/>
    <w:multiLevelType w:val="hybridMultilevel"/>
    <w:tmpl w:val="8E967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9036D2C"/>
    <w:multiLevelType w:val="hybridMultilevel"/>
    <w:tmpl w:val="CA54B5EE"/>
    <w:lvl w:ilvl="0" w:tplc="694C0086">
      <w:start w:val="1"/>
      <w:numFmt w:val="decimal"/>
      <w:lvlText w:val="%1."/>
      <w:lvlJc w:val="left"/>
      <w:pPr>
        <w:ind w:left="360" w:hanging="360"/>
      </w:pPr>
      <w:rPr>
        <w:rFonts w:hint="default" w:ascii="Arial" w:hAnsi="Arial" w:cs="Arial"/>
        <w:b/>
        <w:bCs/>
        <w:sz w:val="28"/>
        <w:szCs w:val="28"/>
      </w:rPr>
    </w:lvl>
    <w:lvl w:ilvl="1" w:tplc="08969EF6">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0A0495"/>
    <w:multiLevelType w:val="hybridMultilevel"/>
    <w:tmpl w:val="CA6E8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C848F6"/>
    <w:multiLevelType w:val="hybridMultilevel"/>
    <w:tmpl w:val="2D7A0D30"/>
    <w:lvl w:ilvl="0" w:tplc="15DC145C">
      <w:start w:val="1"/>
      <w:numFmt w:val="decimal"/>
      <w:lvlText w:val="3.%1"/>
      <w:lvlJc w:val="left"/>
      <w:pPr>
        <w:ind w:left="720" w:hanging="360"/>
      </w:pPr>
      <w:rPr>
        <w:rFonts w:hint="default"/>
        <w:b w:val="0"/>
        <w:bCs w:val="0"/>
        <w:sz w:val="22"/>
        <w:szCs w:val="22"/>
      </w:rPr>
    </w:lvl>
    <w:lvl w:ilvl="1" w:tplc="08090001">
      <w:start w:val="1"/>
      <w:numFmt w:val="bullet"/>
      <w:lvlText w:val=""/>
      <w:lvlJc w:val="left"/>
      <w:pPr>
        <w:ind w:left="1440" w:hanging="360"/>
      </w:pPr>
      <w:rPr>
        <w:rFonts w:hint="default" w:ascii="Symbol" w:hAnsi="Symbol"/>
      </w:rPr>
    </w:lvl>
    <w:lvl w:ilvl="2" w:tplc="08090001">
      <w:start w:val="1"/>
      <w:numFmt w:val="bullet"/>
      <w:lvlText w:val=""/>
      <w:lvlJc w:val="left"/>
      <w:pPr>
        <w:ind w:left="2160" w:hanging="180"/>
      </w:pPr>
      <w:rPr>
        <w:rFonts w:hint="default" w:ascii="Symbol" w:hAnsi="Symbo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D92ED2"/>
    <w:multiLevelType w:val="hybridMultilevel"/>
    <w:tmpl w:val="FB3CC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5A7D96"/>
    <w:multiLevelType w:val="hybridMultilevel"/>
    <w:tmpl w:val="63FC36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6">
    <w:abstractNumId w:val="21"/>
  </w:num>
  <w:num w:numId="25">
    <w:abstractNumId w:val="20"/>
  </w:num>
  <w:num w:numId="1" w16cid:durableId="1551766163">
    <w:abstractNumId w:val="18"/>
  </w:num>
  <w:num w:numId="2" w16cid:durableId="1898658766">
    <w:abstractNumId w:val="14"/>
  </w:num>
  <w:num w:numId="3" w16cid:durableId="1550456309">
    <w:abstractNumId w:val="19"/>
  </w:num>
  <w:num w:numId="4" w16cid:durableId="391343597">
    <w:abstractNumId w:val="3"/>
  </w:num>
  <w:num w:numId="5" w16cid:durableId="136725633">
    <w:abstractNumId w:val="7"/>
  </w:num>
  <w:num w:numId="6" w16cid:durableId="309599099">
    <w:abstractNumId w:val="16"/>
  </w:num>
  <w:num w:numId="7" w16cid:durableId="2037390605">
    <w:abstractNumId w:val="10"/>
  </w:num>
  <w:num w:numId="8" w16cid:durableId="662273355">
    <w:abstractNumId w:val="9"/>
  </w:num>
  <w:num w:numId="9" w16cid:durableId="153886302">
    <w:abstractNumId w:val="11"/>
  </w:num>
  <w:num w:numId="10" w16cid:durableId="2137676923">
    <w:abstractNumId w:val="6"/>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hint="default" w:asciiTheme="minorHAnsi" w:hAnsiTheme="minorHAnsi"/>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626551156">
    <w:abstractNumId w:val="6"/>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hint="default" w:asciiTheme="minorHAnsi" w:hAnsiTheme="minorHAnsi"/>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588320297">
    <w:abstractNumId w:val="13"/>
  </w:num>
  <w:num w:numId="13" w16cid:durableId="291253652">
    <w:abstractNumId w:val="12"/>
  </w:num>
  <w:num w:numId="14" w16cid:durableId="711197420">
    <w:abstractNumId w:val="6"/>
    <w:lvlOverride w:ilvl="0">
      <w:lvl w:ilvl="0">
        <w:start w:val="1"/>
        <w:numFmt w:val="decimal"/>
        <w:pStyle w:val="Heading1"/>
        <w:lvlText w:val="%1."/>
        <w:lvlJc w:val="center"/>
        <w:pPr>
          <w:ind w:left="360" w:hanging="72"/>
        </w:pPr>
        <w:rPr>
          <w:rFonts w:hint="default"/>
          <w:b/>
          <w:bCs/>
        </w:rPr>
      </w:lvl>
    </w:lvlOverride>
    <w:lvlOverride w:ilvl="1">
      <w:lvl w:ilvl="1">
        <w:start w:val="1"/>
        <w:numFmt w:val="decimal"/>
        <w:pStyle w:val="TSB-Level1Numbers"/>
        <w:lvlText w:val="%1.%2."/>
        <w:lvlJc w:val="center"/>
        <w:pPr>
          <w:ind w:left="792" w:hanging="432"/>
        </w:pPr>
        <w:rPr>
          <w:rFonts w:hint="default" w:asciiTheme="minorHAnsi" w:hAnsiTheme="minorHAnsi"/>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84235320">
    <w:abstractNumId w:val="6"/>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hint="default" w:asciiTheme="minorHAnsi" w:hAnsiTheme="minorHAnsi"/>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405222721">
    <w:abstractNumId w:val="6"/>
    <w:lvlOverride w:ilvl="0">
      <w:lvl w:ilvl="0">
        <w:start w:val="1"/>
        <w:numFmt w:val="decimal"/>
        <w:pStyle w:val="Heading1"/>
        <w:lvlText w:val="%1."/>
        <w:lvlJc w:val="center"/>
        <w:pPr>
          <w:ind w:left="72"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506599251">
    <w:abstractNumId w:val="15"/>
  </w:num>
  <w:num w:numId="18" w16cid:durableId="93214549">
    <w:abstractNumId w:val="1"/>
  </w:num>
  <w:num w:numId="19" w16cid:durableId="181284748">
    <w:abstractNumId w:val="5"/>
  </w:num>
  <w:num w:numId="20" w16cid:durableId="1288314160">
    <w:abstractNumId w:val="17"/>
  </w:num>
  <w:num w:numId="21" w16cid:durableId="1795637598">
    <w:abstractNumId w:val="0"/>
  </w:num>
  <w:num w:numId="22" w16cid:durableId="1276715884">
    <w:abstractNumId w:val="8"/>
  </w:num>
  <w:num w:numId="23" w16cid:durableId="1391659294">
    <w:abstractNumId w:val="2"/>
  </w:num>
  <w:num w:numId="24" w16cid:durableId="1747267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6A"/>
    <w:rsid w:val="00037EDA"/>
    <w:rsid w:val="00041449"/>
    <w:rsid w:val="0004376A"/>
    <w:rsid w:val="0005021A"/>
    <w:rsid w:val="000A3CE8"/>
    <w:rsid w:val="000D497A"/>
    <w:rsid w:val="000D5881"/>
    <w:rsid w:val="001142E4"/>
    <w:rsid w:val="00157C40"/>
    <w:rsid w:val="0017228C"/>
    <w:rsid w:val="00196FDF"/>
    <w:rsid w:val="001B601B"/>
    <w:rsid w:val="00200CE2"/>
    <w:rsid w:val="00201000"/>
    <w:rsid w:val="00205238"/>
    <w:rsid w:val="0021586A"/>
    <w:rsid w:val="002910D5"/>
    <w:rsid w:val="002C05EF"/>
    <w:rsid w:val="002D0A76"/>
    <w:rsid w:val="002D3F35"/>
    <w:rsid w:val="002E2413"/>
    <w:rsid w:val="0031565C"/>
    <w:rsid w:val="003220ED"/>
    <w:rsid w:val="0034499D"/>
    <w:rsid w:val="00383877"/>
    <w:rsid w:val="003B153D"/>
    <w:rsid w:val="003C2FE0"/>
    <w:rsid w:val="003D66E4"/>
    <w:rsid w:val="004A2AE6"/>
    <w:rsid w:val="005046FE"/>
    <w:rsid w:val="00536970"/>
    <w:rsid w:val="0057254A"/>
    <w:rsid w:val="005A5028"/>
    <w:rsid w:val="005D7E68"/>
    <w:rsid w:val="005F188C"/>
    <w:rsid w:val="00610EB0"/>
    <w:rsid w:val="0062790A"/>
    <w:rsid w:val="006406D6"/>
    <w:rsid w:val="006A2C1A"/>
    <w:rsid w:val="006B7C50"/>
    <w:rsid w:val="006C0CFC"/>
    <w:rsid w:val="00701A7A"/>
    <w:rsid w:val="00711A9B"/>
    <w:rsid w:val="007122C6"/>
    <w:rsid w:val="00736BDA"/>
    <w:rsid w:val="00752F3D"/>
    <w:rsid w:val="00782318"/>
    <w:rsid w:val="0079158D"/>
    <w:rsid w:val="007967D3"/>
    <w:rsid w:val="007B3120"/>
    <w:rsid w:val="007B6846"/>
    <w:rsid w:val="007B735A"/>
    <w:rsid w:val="007C0454"/>
    <w:rsid w:val="007C356A"/>
    <w:rsid w:val="007D5C97"/>
    <w:rsid w:val="007D65C7"/>
    <w:rsid w:val="008944DF"/>
    <w:rsid w:val="008C6A81"/>
    <w:rsid w:val="008D6364"/>
    <w:rsid w:val="008D6A5B"/>
    <w:rsid w:val="008D794C"/>
    <w:rsid w:val="00907BDE"/>
    <w:rsid w:val="00911A90"/>
    <w:rsid w:val="0093609B"/>
    <w:rsid w:val="0097476D"/>
    <w:rsid w:val="009A4E02"/>
    <w:rsid w:val="009F2941"/>
    <w:rsid w:val="00A21231"/>
    <w:rsid w:val="00A232BE"/>
    <w:rsid w:val="00A42EFB"/>
    <w:rsid w:val="00A7797D"/>
    <w:rsid w:val="00AA614A"/>
    <w:rsid w:val="00AB6A2D"/>
    <w:rsid w:val="00AD58E9"/>
    <w:rsid w:val="00AF34A9"/>
    <w:rsid w:val="00B76E79"/>
    <w:rsid w:val="00B950F5"/>
    <w:rsid w:val="00B96354"/>
    <w:rsid w:val="00BB58E2"/>
    <w:rsid w:val="00BE0E81"/>
    <w:rsid w:val="00C37DB8"/>
    <w:rsid w:val="00C811AA"/>
    <w:rsid w:val="00CA34DF"/>
    <w:rsid w:val="00CA3A46"/>
    <w:rsid w:val="00CA74DF"/>
    <w:rsid w:val="00CD3F69"/>
    <w:rsid w:val="00D20029"/>
    <w:rsid w:val="00D567A9"/>
    <w:rsid w:val="00D620CD"/>
    <w:rsid w:val="00D72398"/>
    <w:rsid w:val="00D861B9"/>
    <w:rsid w:val="00D96C45"/>
    <w:rsid w:val="00DA0E83"/>
    <w:rsid w:val="00DC18FE"/>
    <w:rsid w:val="00DC1FFE"/>
    <w:rsid w:val="00DF1AE1"/>
    <w:rsid w:val="00E21D10"/>
    <w:rsid w:val="00EA63E1"/>
    <w:rsid w:val="00F275C0"/>
    <w:rsid w:val="00F661DC"/>
    <w:rsid w:val="00F917C0"/>
    <w:rsid w:val="00FA4162"/>
    <w:rsid w:val="00FC00F5"/>
    <w:rsid w:val="00FD75D7"/>
    <w:rsid w:val="0E888266"/>
    <w:rsid w:val="0F8538A2"/>
    <w:rsid w:val="12E1C408"/>
    <w:rsid w:val="150F9C6F"/>
    <w:rsid w:val="1958CC65"/>
    <w:rsid w:val="1F629385"/>
    <w:rsid w:val="211F775C"/>
    <w:rsid w:val="30F5E1B9"/>
    <w:rsid w:val="404F7C4E"/>
    <w:rsid w:val="4478B564"/>
    <w:rsid w:val="4F612D45"/>
    <w:rsid w:val="54BA2F80"/>
    <w:rsid w:val="5553984D"/>
    <w:rsid w:val="56E10115"/>
    <w:rsid w:val="64082778"/>
    <w:rsid w:val="644E22A7"/>
    <w:rsid w:val="77928A8B"/>
    <w:rsid w:val="7892386E"/>
    <w:rsid w:val="78B13CFB"/>
    <w:rsid w:val="7C47B1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4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TSB Headings"/>
    <w:basedOn w:val="ListParagraph"/>
    <w:next w:val="Normal"/>
    <w:link w:val="Heading1Char"/>
    <w:autoRedefine/>
    <w:uiPriority w:val="9"/>
    <w:qFormat/>
    <w:rsid w:val="00C811AA"/>
    <w:pPr>
      <w:numPr>
        <w:numId w:val="10"/>
      </w:numPr>
      <w:spacing w:before="240"/>
      <w:jc w:val="both"/>
      <w:outlineLvl w:val="0"/>
    </w:pPr>
    <w:rPr>
      <w:rFonts w:asciiTheme="majorHAnsi" w:hAnsiTheme="majorHAnsi" w:eastAsiaTheme="minorHAnsi" w:cstheme="majorHAnsi"/>
      <w:b/>
      <w:sz w:val="28"/>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3609B"/>
    <w:pPr>
      <w:spacing w:after="0" w:line="240" w:lineRule="auto"/>
    </w:pPr>
  </w:style>
  <w:style w:type="paragraph" w:styleId="ListParagraph">
    <w:name w:val="List Paragraph"/>
    <w:basedOn w:val="Normal"/>
    <w:link w:val="ListParagraphChar"/>
    <w:uiPriority w:val="34"/>
    <w:qFormat/>
    <w:rsid w:val="00D72398"/>
    <w:pPr>
      <w:ind w:left="720"/>
      <w:contextualSpacing/>
    </w:pPr>
  </w:style>
  <w:style w:type="paragraph" w:styleId="Header">
    <w:name w:val="header"/>
    <w:basedOn w:val="Normal"/>
    <w:link w:val="HeaderChar"/>
    <w:uiPriority w:val="99"/>
    <w:unhideWhenUsed/>
    <w:rsid w:val="007823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2318"/>
  </w:style>
  <w:style w:type="paragraph" w:styleId="Footer">
    <w:name w:val="footer"/>
    <w:basedOn w:val="Normal"/>
    <w:link w:val="FooterChar"/>
    <w:uiPriority w:val="99"/>
    <w:unhideWhenUsed/>
    <w:rsid w:val="007823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2318"/>
  </w:style>
  <w:style w:type="paragraph" w:styleId="BalloonText">
    <w:name w:val="Balloon Text"/>
    <w:basedOn w:val="Normal"/>
    <w:link w:val="BalloonTextChar"/>
    <w:uiPriority w:val="99"/>
    <w:semiHidden/>
    <w:unhideWhenUsed/>
    <w:rsid w:val="0078231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2318"/>
    <w:rPr>
      <w:rFonts w:ascii="Tahoma" w:hAnsi="Tahoma" w:cs="Tahoma"/>
      <w:sz w:val="16"/>
      <w:szCs w:val="16"/>
    </w:rPr>
  </w:style>
  <w:style w:type="character" w:styleId="Heading1Char" w:customStyle="1">
    <w:name w:val="Heading 1 Char"/>
    <w:aliases w:val="TSB Headings Char"/>
    <w:basedOn w:val="DefaultParagraphFont"/>
    <w:link w:val="Heading1"/>
    <w:uiPriority w:val="9"/>
    <w:rsid w:val="00C811AA"/>
    <w:rPr>
      <w:rFonts w:asciiTheme="majorHAnsi" w:hAnsiTheme="majorHAnsi" w:eastAsiaTheme="minorHAnsi" w:cstheme="majorHAnsi"/>
      <w:b/>
      <w:sz w:val="28"/>
      <w:szCs w:val="32"/>
      <w:lang w:eastAsia="en-US"/>
    </w:rPr>
  </w:style>
  <w:style w:type="numbering" w:styleId="Style1" w:customStyle="1">
    <w:name w:val="Style1"/>
    <w:basedOn w:val="NoList"/>
    <w:uiPriority w:val="99"/>
    <w:rsid w:val="00C811AA"/>
    <w:pPr>
      <w:numPr>
        <w:numId w:val="9"/>
      </w:numPr>
    </w:pPr>
  </w:style>
  <w:style w:type="paragraph" w:styleId="TSB-Level1Numbers" w:customStyle="1">
    <w:name w:val="TSB - Level 1 Numbers"/>
    <w:basedOn w:val="Heading1"/>
    <w:link w:val="TSB-Level1NumbersChar"/>
    <w:qFormat/>
    <w:rsid w:val="00C811AA"/>
    <w:pPr>
      <w:numPr>
        <w:ilvl w:val="1"/>
      </w:numPr>
      <w:ind w:left="1480" w:hanging="482"/>
      <w:contextualSpacing w:val="0"/>
    </w:pPr>
    <w:rPr>
      <w:rFonts w:cstheme="minorHAnsi"/>
      <w:b w:val="0"/>
      <w:sz w:val="22"/>
    </w:rPr>
  </w:style>
  <w:style w:type="paragraph" w:styleId="TSB-PolicyBullets" w:customStyle="1">
    <w:name w:val="TSB - Policy Bullets"/>
    <w:basedOn w:val="ListParagraph"/>
    <w:link w:val="TSB-PolicyBulletsChar"/>
    <w:autoRedefine/>
    <w:qFormat/>
    <w:rsid w:val="00C811AA"/>
    <w:pPr>
      <w:numPr>
        <w:numId w:val="12"/>
      </w:numPr>
      <w:tabs>
        <w:tab w:val="left" w:pos="3686"/>
      </w:tabs>
      <w:spacing w:after="120" w:line="240" w:lineRule="auto"/>
      <w:ind w:left="2137" w:hanging="357"/>
      <w:contextualSpacing w:val="0"/>
      <w:jc w:val="both"/>
    </w:pPr>
    <w:rPr>
      <w:rFonts w:eastAsiaTheme="minorHAnsi"/>
      <w:b/>
      <w:color w:val="FFD006"/>
      <w:lang w:eastAsia="en-US"/>
    </w:rPr>
  </w:style>
  <w:style w:type="paragraph" w:styleId="TSB-Level2Numbers" w:customStyle="1">
    <w:name w:val="TSB - Level 2 Numbers"/>
    <w:basedOn w:val="TSB-Level1Numbers"/>
    <w:link w:val="TSB-Level2NumbersChar"/>
    <w:autoRedefine/>
    <w:qFormat/>
    <w:rsid w:val="00C811AA"/>
    <w:pPr>
      <w:numPr>
        <w:ilvl w:val="2"/>
      </w:numPr>
      <w:tabs>
        <w:tab w:val="num" w:pos="360"/>
      </w:tabs>
      <w:ind w:left="2223" w:hanging="998"/>
    </w:pPr>
  </w:style>
  <w:style w:type="character" w:styleId="TSB-PolicyBulletsChar" w:customStyle="1">
    <w:name w:val="TSB - Policy Bullets Char"/>
    <w:basedOn w:val="DefaultParagraphFont"/>
    <w:link w:val="TSB-PolicyBullets"/>
    <w:rsid w:val="00C811AA"/>
    <w:rPr>
      <w:rFonts w:eastAsiaTheme="minorHAnsi"/>
      <w:b/>
      <w:color w:val="FFD006"/>
      <w:lang w:eastAsia="en-US"/>
    </w:rPr>
  </w:style>
  <w:style w:type="character" w:styleId="TSB-Level1NumbersChar" w:customStyle="1">
    <w:name w:val="TSB - Level 1 Numbers Char"/>
    <w:basedOn w:val="DefaultParagraphFont"/>
    <w:link w:val="TSB-Level1Numbers"/>
    <w:rsid w:val="00C811AA"/>
    <w:rPr>
      <w:rFonts w:asciiTheme="majorHAnsi" w:hAnsiTheme="majorHAnsi" w:eastAsiaTheme="minorHAnsi" w:cstheme="minorHAnsi"/>
      <w:szCs w:val="32"/>
      <w:lang w:eastAsia="en-US"/>
    </w:rPr>
  </w:style>
  <w:style w:type="paragraph" w:styleId="PolicyBullets" w:customStyle="1">
    <w:name w:val="Policy Bullets"/>
    <w:basedOn w:val="ListParagraph"/>
    <w:link w:val="PolicyBulletsChar"/>
    <w:qFormat/>
    <w:rsid w:val="006C0CFC"/>
    <w:pPr>
      <w:numPr>
        <w:numId w:val="13"/>
      </w:numPr>
      <w:spacing w:after="0"/>
      <w:ind w:left="1922" w:hanging="357"/>
    </w:pPr>
    <w:rPr>
      <w:rFonts w:eastAsiaTheme="minorHAnsi"/>
      <w:lang w:eastAsia="en-US"/>
    </w:rPr>
  </w:style>
  <w:style w:type="character" w:styleId="PolicyBulletsChar" w:customStyle="1">
    <w:name w:val="Policy Bullets Char"/>
    <w:basedOn w:val="DefaultParagraphFont"/>
    <w:link w:val="PolicyBullets"/>
    <w:rsid w:val="006C0CFC"/>
    <w:rPr>
      <w:rFonts w:eastAsiaTheme="minorHAnsi"/>
      <w:lang w:eastAsia="en-US"/>
    </w:rPr>
  </w:style>
  <w:style w:type="paragraph" w:styleId="Style2" w:customStyle="1">
    <w:name w:val="Style2"/>
    <w:basedOn w:val="Heading1"/>
    <w:link w:val="Style2Char"/>
    <w:qFormat/>
    <w:rsid w:val="006C0CFC"/>
    <w:pPr>
      <w:numPr>
        <w:numId w:val="0"/>
      </w:numPr>
      <w:spacing w:before="0"/>
      <w:ind w:left="792" w:hanging="432"/>
      <w:contextualSpacing w:val="0"/>
      <w:jc w:val="left"/>
    </w:pPr>
    <w:rPr>
      <w:rFonts w:asciiTheme="minorHAnsi" w:hAnsiTheme="minorHAnsi" w:cstheme="minorHAnsi"/>
      <w:b w:val="0"/>
      <w:sz w:val="22"/>
      <w:szCs w:val="22"/>
    </w:rPr>
  </w:style>
  <w:style w:type="paragraph" w:styleId="PolicyLevel3" w:customStyle="1">
    <w:name w:val="Policy Level 3"/>
    <w:basedOn w:val="Style2"/>
    <w:qFormat/>
    <w:rsid w:val="006C0CFC"/>
    <w:pPr>
      <w:ind w:left="1730" w:hanging="505"/>
    </w:pPr>
  </w:style>
  <w:style w:type="character" w:styleId="TSB-Level2NumbersChar" w:customStyle="1">
    <w:name w:val="TSB - Level 2 Numbers Char"/>
    <w:basedOn w:val="DefaultParagraphFont"/>
    <w:link w:val="TSB-Level2Numbers"/>
    <w:rsid w:val="006C0CFC"/>
    <w:rPr>
      <w:rFonts w:asciiTheme="majorHAnsi" w:hAnsiTheme="majorHAnsi" w:eastAsiaTheme="minorHAnsi" w:cstheme="minorHAnsi"/>
      <w:szCs w:val="32"/>
      <w:lang w:eastAsia="en-US"/>
    </w:rPr>
  </w:style>
  <w:style w:type="character" w:styleId="Style2Char" w:customStyle="1">
    <w:name w:val="Style2 Char"/>
    <w:basedOn w:val="Heading1Char"/>
    <w:link w:val="Style2"/>
    <w:rsid w:val="006C0CFC"/>
    <w:rPr>
      <w:rFonts w:asciiTheme="majorHAnsi" w:hAnsiTheme="majorHAnsi" w:eastAsiaTheme="minorHAnsi" w:cstheme="minorHAnsi"/>
      <w:b w:val="0"/>
      <w:sz w:val="28"/>
      <w:szCs w:val="32"/>
      <w:lang w:eastAsia="en-US"/>
    </w:rPr>
  </w:style>
  <w:style w:type="character" w:styleId="Hyperlink">
    <w:name w:val="Hyperlink"/>
    <w:basedOn w:val="DefaultParagraphFont"/>
    <w:uiPriority w:val="99"/>
    <w:unhideWhenUsed/>
    <w:rsid w:val="006C0CFC"/>
    <w:rPr>
      <w:color w:val="0000FF"/>
      <w:u w:val="single"/>
    </w:rPr>
  </w:style>
  <w:style w:type="character" w:styleId="ListParagraphChar" w:customStyle="1">
    <w:name w:val="List Paragraph Char"/>
    <w:basedOn w:val="DefaultParagraphFont"/>
    <w:link w:val="ListParagraph"/>
    <w:uiPriority w:val="34"/>
    <w:rsid w:val="006C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A618F-0239-4E5D-AB06-18598548ADF2}">
  <ds:schemaRefs>
    <ds:schemaRef ds:uri="http://schemas.microsoft.com/office/2006/metadata/properties"/>
    <ds:schemaRef ds:uri="http://schemas.microsoft.com/office/infopath/2007/PartnerControls"/>
    <ds:schemaRef ds:uri="be5e3861-a3ed-465f-b29a-5326dec266aa"/>
    <ds:schemaRef ds:uri="ca5ac558-f32d-4bc7-ad2b-f3258a747cfa"/>
  </ds:schemaRefs>
</ds:datastoreItem>
</file>

<file path=customXml/itemProps2.xml><?xml version="1.0" encoding="utf-8"?>
<ds:datastoreItem xmlns:ds="http://schemas.openxmlformats.org/officeDocument/2006/customXml" ds:itemID="{BF130A05-A489-4685-9805-A44605CE0711}">
  <ds:schemaRefs>
    <ds:schemaRef ds:uri="http://schemas.microsoft.com/sharepoint/v3/contenttype/forms"/>
  </ds:schemaRefs>
</ds:datastoreItem>
</file>

<file path=customXml/itemProps3.xml><?xml version="1.0" encoding="utf-8"?>
<ds:datastoreItem xmlns:ds="http://schemas.openxmlformats.org/officeDocument/2006/customXml" ds:itemID="{5F4AE364-7D06-4F96-BEB2-C319826C4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Ian Oldfield</lastModifiedBy>
  <revision>3</revision>
  <dcterms:created xsi:type="dcterms:W3CDTF">2024-09-26T09:39:00.0000000Z</dcterms:created>
  <dcterms:modified xsi:type="dcterms:W3CDTF">2024-09-26T10:23:36.6579739Z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4237000</vt:r8>
  </property>
  <property fmtid="{D5CDD505-2E9C-101B-9397-08002B2CF9AE}" pid="4" name="MediaServiceImageTags">
    <vt:lpwstr/>
  </property>
</Properties>
</file>